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C0" w:rsidRDefault="00BF4FC0" w:rsidP="004535A1">
      <w:pPr>
        <w:pStyle w:val="Nzev"/>
        <w:jc w:val="both"/>
        <w:rPr>
          <w:rFonts w:asciiTheme="minorHAnsi" w:hAnsiTheme="minorHAnsi"/>
          <w:sz w:val="22"/>
          <w:szCs w:val="22"/>
        </w:rPr>
      </w:pPr>
      <w:bookmarkStart w:id="0" w:name="_GoBack"/>
      <w:bookmarkEnd w:id="0"/>
      <w:r>
        <w:rPr>
          <w:rFonts w:asciiTheme="minorHAnsi" w:hAnsiTheme="minorHAnsi"/>
          <w:noProof/>
          <w:sz w:val="22"/>
          <w:szCs w:val="22"/>
          <w:lang w:eastAsia="cs-CZ"/>
        </w:rPr>
        <w:drawing>
          <wp:anchor distT="0" distB="0" distL="114300" distR="114300" simplePos="0" relativeHeight="251658240" behindDoc="1" locked="0" layoutInCell="1" allowOverlap="1" wp14:anchorId="6A0535F4" wp14:editId="64F3CBD9">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BCHODNÍ ODDĚLENÍ\Loga\1 Švandovo divadlo - grafika\Loga - jpg\logotyp - Švandovo divadlo na Smíchově.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FC0" w:rsidRPr="00BF4FC0" w:rsidRDefault="00BF4FC0" w:rsidP="00BF4FC0">
      <w:pPr>
        <w:pStyle w:val="Nzev"/>
        <w:jc w:val="center"/>
        <w:rPr>
          <w:rFonts w:asciiTheme="minorHAnsi" w:hAnsiTheme="minorHAnsi"/>
          <w:b/>
          <w:sz w:val="44"/>
          <w:szCs w:val="22"/>
        </w:rPr>
      </w:pPr>
      <w:r w:rsidRPr="00BF4FC0">
        <w:rPr>
          <w:rFonts w:asciiTheme="minorHAnsi" w:hAnsiTheme="minorHAnsi"/>
          <w:b/>
          <w:sz w:val="44"/>
          <w:szCs w:val="22"/>
        </w:rPr>
        <w:t xml:space="preserve">PRACOVNÍ LIST </w:t>
      </w:r>
    </w:p>
    <w:p w:rsidR="00BF4FC0" w:rsidRPr="00BF4FC0" w:rsidRDefault="00BF4FC0" w:rsidP="00BF4FC0">
      <w:pPr>
        <w:pStyle w:val="Nzev"/>
        <w:jc w:val="center"/>
        <w:rPr>
          <w:rFonts w:asciiTheme="minorHAnsi" w:hAnsiTheme="minorHAnsi"/>
          <w:b/>
          <w:sz w:val="36"/>
          <w:szCs w:val="22"/>
        </w:rPr>
      </w:pPr>
      <w:r w:rsidRPr="00BF4FC0">
        <w:rPr>
          <w:rFonts w:asciiTheme="minorHAnsi" w:hAnsiTheme="minorHAnsi"/>
          <w:b/>
          <w:sz w:val="36"/>
          <w:szCs w:val="22"/>
        </w:rPr>
        <w:t>K DIVADELNÍMU PŘEDSTAVENÍ</w:t>
      </w:r>
    </w:p>
    <w:p w:rsidR="00BF4FC0" w:rsidRDefault="00BF4FC0" w:rsidP="004535A1">
      <w:pPr>
        <w:pStyle w:val="Nzev"/>
        <w:jc w:val="both"/>
        <w:rPr>
          <w:rFonts w:asciiTheme="minorHAnsi" w:hAnsiTheme="minorHAnsi"/>
          <w:sz w:val="22"/>
          <w:szCs w:val="22"/>
        </w:rPr>
      </w:pPr>
    </w:p>
    <w:p w:rsidR="000A571B" w:rsidRPr="000A571B" w:rsidRDefault="00CF2FDD" w:rsidP="000A571B">
      <w:pPr>
        <w:pStyle w:val="Nzev"/>
        <w:jc w:val="center"/>
        <w:rPr>
          <w:rFonts w:asciiTheme="minorHAnsi" w:hAnsiTheme="minorHAnsi"/>
          <w:sz w:val="36"/>
          <w:szCs w:val="22"/>
        </w:rPr>
      </w:pPr>
      <w:r>
        <w:rPr>
          <w:rFonts w:asciiTheme="minorHAnsi" w:hAnsiTheme="minorHAnsi"/>
          <w:sz w:val="36"/>
          <w:szCs w:val="22"/>
        </w:rPr>
        <w:t>HADRY, KOSTI, KŮ</w:t>
      </w:r>
      <w:r w:rsidR="000A571B">
        <w:rPr>
          <w:rFonts w:asciiTheme="minorHAnsi" w:hAnsiTheme="minorHAnsi"/>
          <w:sz w:val="36"/>
          <w:szCs w:val="22"/>
        </w:rPr>
        <w:t>ŽE</w:t>
      </w:r>
    </w:p>
    <w:p w:rsidR="005F07FD" w:rsidRPr="005F07FD" w:rsidRDefault="005F07FD" w:rsidP="005F07FD">
      <w:pPr>
        <w:jc w:val="both"/>
        <w:rPr>
          <w:rFonts w:eastAsia="Times New Roman" w:cstheme="minorHAnsi"/>
          <w:lang w:eastAsia="cs-CZ"/>
        </w:rPr>
      </w:pPr>
      <w:r>
        <w:rPr>
          <w:b/>
          <w:color w:val="000000"/>
        </w:rPr>
        <w:t xml:space="preserve">DŮM U SOVOVÝCH MLÝNŮ </w:t>
      </w:r>
      <w:r>
        <w:rPr>
          <w:rFonts w:ascii="Calibri" w:hAnsi="Calibri"/>
          <w:b/>
          <w:bCs/>
        </w:rPr>
        <w:t>7 / 501</w:t>
      </w:r>
    </w:p>
    <w:p w:rsidR="005F07FD" w:rsidRPr="005F07FD" w:rsidRDefault="005F07FD" w:rsidP="005F07FD">
      <w:pPr>
        <w:pStyle w:val="Standard"/>
        <w:rPr>
          <w:b/>
          <w:bCs/>
        </w:rPr>
      </w:pPr>
      <w:r>
        <w:rPr>
          <w:b/>
          <w:bCs/>
        </w:rPr>
        <w:t>Engelova koželužna / Dobrovského domek / Werichova vila</w:t>
      </w:r>
    </w:p>
    <w:p w:rsidR="005F07FD" w:rsidRDefault="005F07FD" w:rsidP="005F07FD">
      <w:pPr>
        <w:pStyle w:val="Standard"/>
      </w:pPr>
      <w:r>
        <w:tab/>
        <w:t>Nejstarší zmínka o domku čp. 501 na Kampě pochází z roku 1580, kdy parcelu na stavbu prodal manželům Zlomkovým převor řádu maltézských rytířů. V roce 1635 jej nizozemský koželuh Servác Engel přestavěl na jednopatrovou jirchářskou dílnu s renesanční klenbou a štíty. Dařilo se mu natolik, že si mohl zakoupit panství Mníšek a vstoupit do šlechtického stavu. V majetku rodiny Engelových zůstal dům téměř devadesát let; poté jej museli kvůli zadlužení jiných dílen prodat. Přes několik majitelů se v roce 1761 dostal do správy hraběte Františka Antonína Nostice, nejvyššího purkrabí v Čechách. S ním se velmi dobře znal Josef Dobrovský (v jeho rodině působil jedenáct let jako vychovatel čtyř synů), přezdívaný „modrý abbé“. Po nehodě na lovu (zachránil jednoho z Nosticových synů, sám však utrpěl střelnou ránu do nohy) se u něho začaly projevovat deprese a prudké výbuchy zuřivosti. Musel se dokonce léčit v ústavu pro choromyslné. Lékaři doporučovali klid a práci na zahradě. Bedřich Nostic nechal v roce 1797 přestavět koželužnu na výpravnější dům (oslovil za tímto účelem architekta a stavitele Ignáce Palliardiho) a právě zde poté nabídl Josefu Dobrovskému útočiště.</w:t>
      </w:r>
    </w:p>
    <w:p w:rsidR="005F07FD" w:rsidRDefault="005F07FD" w:rsidP="005F07FD">
      <w:pPr>
        <w:pStyle w:val="Standard"/>
      </w:pPr>
      <w:r>
        <w:tab/>
        <w:t>Honosnou vilu užívali Nosticové až do roku 1918, kdy přešla do vlastnictví státu a byla architektonickými úpravami rozdělena na několik bytů. I nadále však její historie nepostrádala zajímavé příběhy. V roce 1929 se sem nastěhoval významný český památkář a spisovatel Zdeněk Wirth (setkával se zde s fotografy Karlem Plickou či Josefem Sudkem). Dům musel po jedenácti letech uvolnit pro německého lékaře Heinricha Algermisse. Ten byl sice brzy povolán na frontu, ale ve vile žila až do konce války jeho rozvedená žena Huberta s Korejcem jménem Han H</w:t>
      </w:r>
      <w:r>
        <w:rPr>
          <w:rFonts w:ascii="Cambria" w:hAnsi="Cambria"/>
        </w:rPr>
        <w:t>ŭ</w:t>
      </w:r>
      <w:r>
        <w:t>ng-Su. V roce 1944 se k nim nastěhoval další Korejec Kim Kjŏng-Han, jehož si posléze Huberta vzala za manžela. Byt museli vyklidit v roce 1945, kdy byl přidělen Janu Werichovi (stále šlo o obecní byt, vila Janu Werichovi nikdy nepatřila). Ten na jeho uvolnění čekal v hotelu Alcron.</w:t>
      </w:r>
    </w:p>
    <w:p w:rsidR="005F07FD" w:rsidRDefault="005F07FD" w:rsidP="005F07FD">
      <w:pPr>
        <w:pStyle w:val="Standard"/>
      </w:pPr>
      <w:r>
        <w:tab/>
        <w:t xml:space="preserve">Jan Werich obýval první patro a podkroví; v září 1947 se do přízemí nastěhoval Jiří Voskovec. Voskovec (jak víme z pozdější korespondence s Miroslavem Horníčkem) z bytu příliš nadšený nebyl, ale těšila jej Werichova blízkost. Únorové události roku 1948 však Voskovce definitivně přesvědčily, že život zde není pro něho a v březnu 1948 odjíždí se svojí ženou Anne definitivně z Prahy. Werich měl bydlení na Kampě rád, byť podmínky zde rozhodně nebyly ideální. V bytě o šesti pokojích nebyl zavedený plyn, v kuchyni netekla teplá voda, mohutné transformátory musely převádět stodvacetivoltové napětí na dvě stě ještě v době, kdy už celá Praha měla toto vyřešené. Studený dům </w:t>
      </w:r>
      <w:r>
        <w:lastRenderedPageBreak/>
        <w:t>šel jen velmi těžko vytopit. V podkroví, kde bydlely později Jana s Fančou, se topilo v menších kamnech (uhlí se tahalo po úzkých točitých schodech). Werich také věřil v ducha Josefa Dobrovského, který se prý procházíval v zahradě i domě.</w:t>
      </w:r>
    </w:p>
    <w:p w:rsidR="005F07FD" w:rsidRDefault="005F07FD" w:rsidP="005F07FD">
      <w:pPr>
        <w:pStyle w:val="Standard"/>
      </w:pPr>
      <w:r>
        <w:tab/>
        <w:t>Zhruba půl roku po Voskovcově odjezdu se do přízemí stěhuje básník Vladimír Holan se svojí (v té době již těhotnou) ženou Věrou. Přízemí od prvního patra dělila kovová branka. Holan obýval největší místnost s třemi lunetickými okny do zahrady; místnosti směrem k Čertovce obývala Věra později i s dcerou Kateřinou. Dle Vladimíra Justla patřilo 20 let, které Holan strávil na Kampě, k jeho nejplodnějším a vytvořil zde své nejlepší sbírky. O soužití Wericha s Holanem se traduje řada historek; jisté je, že zprvu sousedské vztahy byly velmi dobré a zhoršily se až v průběhu soužití. Konfliktům zřejmě nepřidaly ani střety obou manželek. Právě kvůli „podivínství“ Werichovy manželky Zdenky zajistila Věra Holanová možnost přestěhování se do bytu v ulici U Lužického semináře čp. 18. A tak v prosinci 1968 Holanovi vilu opouštějí. Holan se však dle několika svědků i v posledních letech svého života na nemocného Wericha často ptal. Jan Werich na Kampě strávil dalších dvacet let, byť poslední léta jeho života byla velmi smutná - zemřela jeho žena, navíc se před smrtí dozvěděl o onemocnění dcery Jany rakovinou.</w:t>
      </w:r>
    </w:p>
    <w:p w:rsidR="005F07FD" w:rsidRDefault="005F07FD" w:rsidP="005F07FD">
      <w:pPr>
        <w:pStyle w:val="Standard"/>
      </w:pPr>
      <w:r>
        <w:tab/>
        <w:t>Pro bydlení byla vila využívána až do roku 2002, kdy ji zasáhla povodeň. Po rekonstrukci hledalo hlavní město Praha její využití pro kulturní účely. Do pronájmu ji v roce 2015 získalo Muzeum Kampa.</w:t>
      </w:r>
    </w:p>
    <w:p w:rsidR="005F07FD" w:rsidRDefault="005F07FD" w:rsidP="005F07FD">
      <w:pPr>
        <w:pStyle w:val="Standard"/>
      </w:pPr>
    </w:p>
    <w:p w:rsidR="005F07FD" w:rsidRDefault="005F07FD" w:rsidP="005F07FD">
      <w:pPr>
        <w:pStyle w:val="Standard"/>
        <w:rPr>
          <w:b/>
          <w:bCs/>
        </w:rPr>
      </w:pPr>
      <w:r>
        <w:rPr>
          <w:b/>
          <w:bCs/>
        </w:rPr>
        <w:t>JAN WERICH</w:t>
      </w:r>
    </w:p>
    <w:p w:rsidR="005F07FD" w:rsidRDefault="005F07FD" w:rsidP="005F07FD">
      <w:pPr>
        <w:pStyle w:val="Standard"/>
      </w:pPr>
      <w:r>
        <w:t xml:space="preserve">(6. 2. 1905 – 31. 10. 1980). Herec, dramatik, filmový scénárista a rybář. </w:t>
      </w:r>
    </w:p>
    <w:p w:rsidR="005F07FD" w:rsidRDefault="005F07FD" w:rsidP="005F07FD">
      <w:pPr>
        <w:pStyle w:val="Standard"/>
        <w:spacing w:after="0"/>
      </w:pPr>
      <w:r>
        <w:t>- jedináček; po rozvodu rodičů připadl otci</w:t>
      </w:r>
    </w:p>
    <w:p w:rsidR="005F07FD" w:rsidRDefault="005F07FD" w:rsidP="005F07FD">
      <w:pPr>
        <w:pStyle w:val="Standard"/>
        <w:spacing w:after="0"/>
      </w:pPr>
      <w:r>
        <w:t>- 19. 4. 1927 - premiéra Vest Pocket Revue</w:t>
      </w:r>
    </w:p>
    <w:p w:rsidR="005F07FD" w:rsidRDefault="005F07FD" w:rsidP="005F07FD">
      <w:pPr>
        <w:pStyle w:val="Standard"/>
        <w:spacing w:after="0"/>
      </w:pPr>
      <w:r>
        <w:t>- 1. 7. 1929 - sňatek se Zdenou Houskovou (původní profesí švadlena; nar. 1. 6. 1906)</w:t>
      </w:r>
    </w:p>
    <w:p w:rsidR="005F07FD" w:rsidRDefault="005F07FD" w:rsidP="005F07FD">
      <w:pPr>
        <w:pStyle w:val="Standard"/>
        <w:spacing w:after="0"/>
      </w:pPr>
      <w:r>
        <w:t xml:space="preserve">- 18. 10. 1935 - narození dcery Jany </w:t>
      </w:r>
    </w:p>
    <w:p w:rsidR="005F07FD" w:rsidRDefault="005F07FD" w:rsidP="005F07FD">
      <w:pPr>
        <w:pStyle w:val="Standard"/>
        <w:spacing w:after="0"/>
      </w:pPr>
      <w:r>
        <w:t>- 9. 11. 1938 - úředním nařízením je zavřeno Osvobozené divadlo</w:t>
      </w:r>
    </w:p>
    <w:p w:rsidR="005F07FD" w:rsidRDefault="005F07FD" w:rsidP="005F07FD">
      <w:pPr>
        <w:pStyle w:val="Standard"/>
        <w:spacing w:after="0"/>
      </w:pPr>
      <w:r>
        <w:t>- 9. 1. 1939 - Werich s Ježkem odlétají do Francie a poté do USA (Jiří Voskovec se svojí ženou emigrovali již na konci roku 1938)</w:t>
      </w:r>
    </w:p>
    <w:p w:rsidR="005F07FD" w:rsidRDefault="005F07FD" w:rsidP="005F07FD">
      <w:pPr>
        <w:pStyle w:val="Standard"/>
        <w:spacing w:after="0"/>
      </w:pPr>
      <w:r>
        <w:t>- říjen 1945 - vrací se z emigrace</w:t>
      </w:r>
    </w:p>
    <w:p w:rsidR="005F07FD" w:rsidRDefault="005F07FD" w:rsidP="005F07FD">
      <w:pPr>
        <w:pStyle w:val="Standard"/>
        <w:spacing w:after="0"/>
      </w:pPr>
      <w:r>
        <w:t>- říjen 1946 - stěhuje se s rodinou do vily na Kampě</w:t>
      </w:r>
    </w:p>
    <w:p w:rsidR="005F07FD" w:rsidRDefault="005F07FD" w:rsidP="005F07FD">
      <w:pPr>
        <w:pStyle w:val="Standard"/>
        <w:spacing w:after="0"/>
      </w:pPr>
      <w:r>
        <w:t>- 1948 až 1951 - ředitelem divadla v Karlíně</w:t>
      </w:r>
    </w:p>
    <w:p w:rsidR="005F07FD" w:rsidRDefault="005F07FD" w:rsidP="005F07FD">
      <w:pPr>
        <w:pStyle w:val="Standard"/>
        <w:spacing w:after="0"/>
      </w:pPr>
      <w:r>
        <w:t>- 1955 až 1961 - ředitelem divadla ABC (1955 – 1963 obnovil představení Osvobozeného divadla, Voskovce nahradil ve forbínách Miroslav Horníček)</w:t>
      </w:r>
    </w:p>
    <w:p w:rsidR="005F07FD" w:rsidRDefault="005F07FD" w:rsidP="005F07FD">
      <w:pPr>
        <w:pStyle w:val="Standard"/>
        <w:spacing w:after="0"/>
      </w:pPr>
      <w:r>
        <w:t>- 1956 - po osmileté odmlce (i korespondenční) se v Londýně opět setkává s Voskovcem</w:t>
      </w:r>
    </w:p>
    <w:p w:rsidR="005F07FD" w:rsidRDefault="005F07FD" w:rsidP="005F07FD">
      <w:pPr>
        <w:pStyle w:val="Standard"/>
        <w:spacing w:after="0"/>
      </w:pPr>
      <w:r>
        <w:t>- 1961 - rakovinové onemocnění hrtanu; hlas se naštěstí povede zachovat; později mu musí být voperován tzv. slavík</w:t>
      </w:r>
    </w:p>
    <w:p w:rsidR="005F07FD" w:rsidRDefault="005F07FD" w:rsidP="005F07FD">
      <w:pPr>
        <w:pStyle w:val="Standard"/>
        <w:spacing w:after="0"/>
      </w:pPr>
      <w:r>
        <w:t>- 30. 7. 1963 - jmenován národním umělcem</w:t>
      </w:r>
    </w:p>
    <w:p w:rsidR="005F07FD" w:rsidRDefault="005F07FD" w:rsidP="005F07FD">
      <w:pPr>
        <w:pStyle w:val="Standard"/>
        <w:spacing w:after="0"/>
      </w:pPr>
      <w:r>
        <w:t>- 1967 - Janě se narodí dcera – Zdena Kvapilová (Jan Werich jí ale důsledné říká Fanča)</w:t>
      </w:r>
    </w:p>
    <w:p w:rsidR="005F07FD" w:rsidRDefault="005F07FD" w:rsidP="005F07FD">
      <w:pPr>
        <w:pStyle w:val="Standard"/>
        <w:spacing w:after="0"/>
      </w:pPr>
      <w:r>
        <w:t>- srpen 1968 - podepisuje 2000 slov</w:t>
      </w:r>
    </w:p>
    <w:p w:rsidR="005F07FD" w:rsidRDefault="005F07FD" w:rsidP="005F07FD">
      <w:pPr>
        <w:pStyle w:val="Standard"/>
        <w:spacing w:after="0"/>
      </w:pPr>
      <w:r>
        <w:lastRenderedPageBreak/>
        <w:t>- 28. srpna 1968 - po invazi vojsk Varšavské smlouvy odjíždí i se ženou do Vídně; večer 6. 10. mu ve Vídni předává Vladimír Škutina osobní dopis od prezidenta republiky Ludvíka Svobody vyzývající jej, aby se vrátil do vlasti (beztrestně, národ jej potřebuje); Werichovi se vracejí</w:t>
      </w:r>
    </w:p>
    <w:p w:rsidR="005F07FD" w:rsidRDefault="005F07FD" w:rsidP="005F07FD">
      <w:pPr>
        <w:pStyle w:val="Standard"/>
        <w:spacing w:after="0"/>
      </w:pPr>
      <w:r>
        <w:t xml:space="preserve">- konec roku 1968 - do USA cestuje Werich ve funkci vyslance čs. filmu </w:t>
      </w:r>
    </w:p>
    <w:p w:rsidR="005F07FD" w:rsidRDefault="005F07FD" w:rsidP="005F07FD">
      <w:pPr>
        <w:pStyle w:val="Standard"/>
        <w:spacing w:after="0"/>
      </w:pPr>
      <w:r>
        <w:t>- v letech 1971 až 1977 - na veřejnosti nevystupuje</w:t>
      </w:r>
    </w:p>
    <w:p w:rsidR="005F07FD" w:rsidRDefault="005F07FD" w:rsidP="005F07FD">
      <w:pPr>
        <w:pStyle w:val="Standard"/>
        <w:spacing w:after="0"/>
      </w:pPr>
      <w:r>
        <w:t>- podzim 1974 - ve Vídni se naposledy setkává s Jiřím Voskovcem</w:t>
      </w:r>
    </w:p>
    <w:p w:rsidR="005F07FD" w:rsidRDefault="005F07FD" w:rsidP="005F07FD">
      <w:pPr>
        <w:pStyle w:val="Standard"/>
        <w:spacing w:after="0"/>
      </w:pPr>
      <w:r>
        <w:t>- 28. 1. 1977 – v Národním divadle podepisuje Antichartu, dle dobového svědectví se domníval, že šlo jen o prezenční listinu; později chce svůj podpis odvolat, ale Miloš Kopecký mu to rozmluví</w:t>
      </w:r>
    </w:p>
    <w:p w:rsidR="005F07FD" w:rsidRDefault="005F07FD" w:rsidP="005F07FD">
      <w:pPr>
        <w:pStyle w:val="Standard"/>
        <w:spacing w:after="0"/>
      </w:pPr>
      <w:r>
        <w:t xml:space="preserve">- 14. 4. 1980 - umírá Zdena </w:t>
      </w:r>
    </w:p>
    <w:p w:rsidR="005F07FD" w:rsidRDefault="005F07FD" w:rsidP="005F07FD">
      <w:pPr>
        <w:pStyle w:val="Standard"/>
        <w:spacing w:after="0"/>
      </w:pPr>
      <w:r>
        <w:t>- 10. 11. 1980 - pohřeb Jana Wericha ve strašnickém krematoriu se stane masovou akcí</w:t>
      </w:r>
    </w:p>
    <w:p w:rsidR="005F07FD" w:rsidRDefault="005F07FD" w:rsidP="000A571B">
      <w:pPr>
        <w:pStyle w:val="Standard"/>
        <w:spacing w:after="0"/>
      </w:pPr>
      <w:r>
        <w:t xml:space="preserve">- 9. 5. 1981 - umírá dcera Jana </w:t>
      </w:r>
    </w:p>
    <w:p w:rsidR="005F07FD" w:rsidRDefault="005F07FD" w:rsidP="005F07FD">
      <w:pPr>
        <w:pStyle w:val="Standard"/>
      </w:pPr>
    </w:p>
    <w:p w:rsidR="005F07FD" w:rsidRDefault="005F07FD" w:rsidP="005F07FD">
      <w:pPr>
        <w:pStyle w:val="Standard"/>
        <w:rPr>
          <w:b/>
          <w:bCs/>
        </w:rPr>
      </w:pPr>
      <w:r>
        <w:rPr>
          <w:b/>
          <w:bCs/>
        </w:rPr>
        <w:t>VLADIMÍR HOLAN</w:t>
      </w:r>
    </w:p>
    <w:p w:rsidR="005F07FD" w:rsidRDefault="005F07FD" w:rsidP="005F07FD">
      <w:pPr>
        <w:pStyle w:val="Standard"/>
      </w:pPr>
      <w:r>
        <w:t>(16. 9. 1905 – 31. 3. 1980). Básník a překladatel.</w:t>
      </w:r>
    </w:p>
    <w:p w:rsidR="005F07FD" w:rsidRDefault="005F07FD" w:rsidP="005F07FD">
      <w:pPr>
        <w:pStyle w:val="Standard"/>
        <w:spacing w:after="0"/>
      </w:pPr>
      <w:r>
        <w:t>- dětství tráví v Máchově kraji</w:t>
      </w:r>
    </w:p>
    <w:p w:rsidR="005F07FD" w:rsidRDefault="005F07FD" w:rsidP="005F07FD">
      <w:pPr>
        <w:pStyle w:val="Standard"/>
        <w:spacing w:after="0"/>
      </w:pPr>
      <w:r>
        <w:t>- 1916 - umírá mu starší bratr Jan (má ještě sestry Ludmilu a Růženu)</w:t>
      </w:r>
    </w:p>
    <w:p w:rsidR="005F07FD" w:rsidRDefault="005F07FD" w:rsidP="005F07FD">
      <w:pPr>
        <w:pStyle w:val="Standard"/>
        <w:spacing w:after="0"/>
      </w:pPr>
      <w:r>
        <w:t>- 1932 - sňatek s Věrou Pilařovou (1907 - 1988)</w:t>
      </w:r>
    </w:p>
    <w:p w:rsidR="005F07FD" w:rsidRDefault="005F07FD" w:rsidP="005F07FD">
      <w:pPr>
        <w:pStyle w:val="Standard"/>
        <w:spacing w:after="0"/>
      </w:pPr>
      <w:r>
        <w:t>- od roku 1934 - penzionován (invalidní důchod); věnuje se výhradně vlastní tvorbě a překladům</w:t>
      </w:r>
    </w:p>
    <w:p w:rsidR="005F07FD" w:rsidRDefault="005F07FD" w:rsidP="005F07FD">
      <w:pPr>
        <w:pStyle w:val="Standard"/>
        <w:spacing w:after="0"/>
      </w:pPr>
      <w:r>
        <w:t>- srpen 1948 - z Hlavovy vily ve Strašnicích se stěhuje se do vily na Kampě</w:t>
      </w:r>
    </w:p>
    <w:p w:rsidR="005F07FD" w:rsidRDefault="005F07FD" w:rsidP="005F07FD">
      <w:pPr>
        <w:pStyle w:val="Standard"/>
        <w:spacing w:after="0"/>
      </w:pPr>
      <w:r>
        <w:t>- v poválečných letech obhajuje komunismus, ale záhy vystřízliví (v roce 1950 vystupuje z KSČ a znovu se přiklání ke katolické víře)</w:t>
      </w:r>
    </w:p>
    <w:p w:rsidR="005F07FD" w:rsidRDefault="005F07FD" w:rsidP="005F07FD">
      <w:pPr>
        <w:pStyle w:val="Standard"/>
        <w:spacing w:after="0"/>
      </w:pPr>
      <w:r>
        <w:t>- leden 1949 - po konflikt v Goldhammerově vinárně přichází zákaz publikování, který trvá de facto až do roku 1963</w:t>
      </w:r>
    </w:p>
    <w:p w:rsidR="005F07FD" w:rsidRDefault="005F07FD" w:rsidP="005F07FD">
      <w:pPr>
        <w:pStyle w:val="Standard"/>
        <w:spacing w:after="0"/>
      </w:pPr>
      <w:r>
        <w:t>- 27. 4. 1949 - se narodí dcera Kateřina (postižená Downovým syndromem)</w:t>
      </w:r>
    </w:p>
    <w:p w:rsidR="005F07FD" w:rsidRDefault="005F07FD" w:rsidP="005F07FD">
      <w:pPr>
        <w:pStyle w:val="Standard"/>
        <w:spacing w:after="0"/>
      </w:pPr>
      <w:r>
        <w:t>- říjen 1949 – ztrácí posledního ze svých nejbližších přátel Františka Halase (po Josefu Čapkovi a Josefu Horovi, kteří umírají v roce 1945)</w:t>
      </w:r>
    </w:p>
    <w:p w:rsidR="005F07FD" w:rsidRDefault="005F07FD" w:rsidP="005F07FD">
      <w:pPr>
        <w:pStyle w:val="Standard"/>
        <w:spacing w:after="0"/>
      </w:pPr>
      <w:r>
        <w:t>- únor 1961 - operace slinivky (nádor nebyl naštěstí maligní)</w:t>
      </w:r>
    </w:p>
    <w:p w:rsidR="005F07FD" w:rsidRDefault="005F07FD" w:rsidP="005F07FD">
      <w:pPr>
        <w:pStyle w:val="Standard"/>
        <w:spacing w:after="0"/>
      </w:pPr>
      <w:r>
        <w:t>- 19. 11. 1963 - je v divadle Viola poprvé uvedena Noc s Hamletem</w:t>
      </w:r>
    </w:p>
    <w:p w:rsidR="005F07FD" w:rsidRDefault="005F07FD" w:rsidP="005F07FD">
      <w:pPr>
        <w:pStyle w:val="Standard"/>
        <w:spacing w:after="0"/>
      </w:pPr>
      <w:r>
        <w:t>- 1965 - je již světově uznávaným básníkem</w:t>
      </w:r>
    </w:p>
    <w:p w:rsidR="005F07FD" w:rsidRDefault="005F07FD" w:rsidP="005F07FD">
      <w:pPr>
        <w:pStyle w:val="Standard"/>
        <w:spacing w:after="0"/>
      </w:pPr>
      <w:r>
        <w:t>- 1968 - začíná být hojně vydáván ve světě; jmenován národním umělcem</w:t>
      </w:r>
    </w:p>
    <w:p w:rsidR="005F07FD" w:rsidRDefault="005F07FD" w:rsidP="005F07FD">
      <w:pPr>
        <w:pStyle w:val="Standard"/>
        <w:spacing w:after="0"/>
      </w:pPr>
      <w:r>
        <w:t>- 20. 12. 1968 - se Holanovi stěhují do bytu v ulici U Lužického semináře č. 18; Holan přestává vycházet z bytu</w:t>
      </w:r>
    </w:p>
    <w:p w:rsidR="005F07FD" w:rsidRDefault="005F07FD" w:rsidP="005F07FD">
      <w:pPr>
        <w:pStyle w:val="Standard"/>
        <w:spacing w:after="0"/>
      </w:pPr>
      <w:r>
        <w:t>- 1969 - navržen na Nobelovu cenu za literaturu (nakonec ji získává Samuel Beckett)</w:t>
      </w:r>
    </w:p>
    <w:p w:rsidR="005F07FD" w:rsidRDefault="005F07FD" w:rsidP="005F07FD">
      <w:pPr>
        <w:pStyle w:val="Standard"/>
        <w:spacing w:after="0"/>
      </w:pPr>
      <w:r>
        <w:t>- s nástupem tzv. normalizace opět přestávají jeho díla vycházet</w:t>
      </w:r>
    </w:p>
    <w:p w:rsidR="005F07FD" w:rsidRDefault="005F07FD" w:rsidP="005F07FD">
      <w:pPr>
        <w:pStyle w:val="Standard"/>
        <w:spacing w:after="0"/>
      </w:pPr>
      <w:r>
        <w:t>- březen 1976 - první mozková příhoda</w:t>
      </w:r>
    </w:p>
    <w:p w:rsidR="005F07FD" w:rsidRDefault="005F07FD" w:rsidP="005F07FD">
      <w:pPr>
        <w:pStyle w:val="Standard"/>
        <w:spacing w:after="0"/>
      </w:pPr>
      <w:r>
        <w:t>- spolu s Jaroslavem Seifertem byli zřejmě jediní národní umělci, kteří nepodepsali Antichartu</w:t>
      </w:r>
    </w:p>
    <w:p w:rsidR="005F07FD" w:rsidRDefault="005F07FD" w:rsidP="005F07FD">
      <w:pPr>
        <w:pStyle w:val="Standard"/>
        <w:spacing w:after="0"/>
      </w:pPr>
      <w:r>
        <w:t>- 3. 4. 1977 - umírá dcera Kateřina; Holan přestává psát</w:t>
      </w:r>
    </w:p>
    <w:p w:rsidR="005F07FD" w:rsidRDefault="005F07FD" w:rsidP="005F07FD">
      <w:pPr>
        <w:pStyle w:val="Standard"/>
        <w:spacing w:after="0"/>
      </w:pPr>
      <w:r>
        <w:t>- srpen 1977 - druhá cévní mozková příhoda</w:t>
      </w:r>
    </w:p>
    <w:p w:rsidR="005F07FD" w:rsidRDefault="005F07FD" w:rsidP="005F07FD">
      <w:pPr>
        <w:pStyle w:val="Standard"/>
        <w:spacing w:after="0"/>
      </w:pPr>
      <w:r>
        <w:t>- 31. 3. 1980 - kvůli úzkému schodišti musejí rakev s básníkovým tělem vynést přes balkón sousedního bytu; v tisku vyjde oznámení o pohřbu (10. 4.), ale záměrně není uvedena konkrétní hodina</w:t>
      </w:r>
    </w:p>
    <w:p w:rsidR="005F07FD" w:rsidRDefault="005F07FD" w:rsidP="005F07FD">
      <w:pPr>
        <w:pStyle w:val="Standard"/>
      </w:pPr>
    </w:p>
    <w:p w:rsidR="000A571B" w:rsidRDefault="000A571B" w:rsidP="005F07FD">
      <w:pPr>
        <w:pStyle w:val="Standard"/>
      </w:pPr>
    </w:p>
    <w:p w:rsidR="000A571B" w:rsidRPr="000A571B" w:rsidRDefault="000A571B" w:rsidP="005F07FD">
      <w:pPr>
        <w:pStyle w:val="Standard"/>
        <w:rPr>
          <w:b/>
        </w:rPr>
      </w:pPr>
      <w:r w:rsidRPr="000A571B">
        <w:rPr>
          <w:b/>
        </w:rPr>
        <w:lastRenderedPageBreak/>
        <w:t>AUTOR</w:t>
      </w:r>
    </w:p>
    <w:p w:rsidR="000A571B" w:rsidRDefault="000A571B" w:rsidP="000A571B">
      <w:pPr>
        <w:pStyle w:val="Standard"/>
      </w:pPr>
      <w:r>
        <w:rPr>
          <w:b/>
          <w:bCs/>
        </w:rPr>
        <w:t xml:space="preserve">PAVEL JURDA </w:t>
      </w:r>
      <w:r>
        <w:t>(*1970)</w:t>
      </w:r>
    </w:p>
    <w:p w:rsidR="000A571B" w:rsidRDefault="000A571B" w:rsidP="000A571B">
      <w:pPr>
        <w:pStyle w:val="Standard"/>
      </w:pPr>
      <w:r>
        <w:t>K psaní ho ponoukl vyslechnutý rozhovor dvou kočí, kteří tahali dříví z lesa, k čemuž dodává: “Ti pánové, se kterými jsem měl to potěšení pracovat, měli krásně znějící jména Obrusník a Kochwasser a byli stejně třeskutě vtipní, což přenášeli i na svého koně, který si uměl předními řezáky otevřít ukradenou konzervu rybiček k svačině. Navzdory opravdu těžké práci měli neustálý nadhled a já jsem skrze ně okusil tu nakažlivou a očistnou moc hry v jinak docela nevlídném komunistickém světě lesního závodu v podhůří Jeseníků. Tehdy jsem nejspíše zjistil, že mě baví objevovat divadelnost života.” Ke studiu na JAMU se dostal až po absolvování lesnické fakulty (několik let se živil jako lesník), absolvoval ateliér dramaturgie u profesora Bořivoje Srby. V posledních letech spolupracuje především s Národním divadlem Brno, a to jako dramaturg, ale i autor několika divadelních adaptací (Rozmarné léto, Milenci nebes). Jako scénárista a režisér natočil řadu filmů hlavně pro Českou televizi (např. K poctě zbraň!, Všechny moje věci, Hotel Veselý hřbitov, Muž, který měl nebýt, Nad přehradou svítá) a několik seriálů např. Já budu Einsteinem!. Film Sólo pro jednu ruku (2017) obdržel ceny na festivalech v nizozemském Leeuwardenu a v Palermu. Jeho celovečerní dokumentární filmy Jmenuji se Hladový Bizon “o muži slepém jak láska“ (2016) a Dobrý život sokola Bendy (2018) byly nominovány na nejlepší český dokumentární film na MFDF Jihlava. V současné době natáčí film “o slavné české prohře” Bílá hora a píše scénář k hranému celovečernímu filmu s názvem Otec jelen, matka liška.</w:t>
      </w:r>
    </w:p>
    <w:p w:rsidR="005F07FD" w:rsidRDefault="005F07FD" w:rsidP="005F07FD">
      <w:pPr>
        <w:pStyle w:val="Standard"/>
      </w:pPr>
    </w:p>
    <w:p w:rsidR="005307AD" w:rsidRDefault="005307AD" w:rsidP="005307AD">
      <w:pPr>
        <w:spacing w:after="0"/>
        <w:jc w:val="both"/>
        <w:rPr>
          <w:rFonts w:eastAsia="Times New Roman" w:cstheme="minorHAnsi"/>
          <w:lang w:eastAsia="cs-CZ"/>
        </w:rPr>
      </w:pPr>
    </w:p>
    <w:p w:rsidR="00787235" w:rsidRPr="00BF4FC0" w:rsidRDefault="002E7697" w:rsidP="00B51693">
      <w:pPr>
        <w:pBdr>
          <w:bottom w:val="single" w:sz="4" w:space="1" w:color="1F497D" w:themeColor="text2"/>
        </w:pBdr>
        <w:jc w:val="both"/>
        <w:rPr>
          <w:color w:val="1F497D" w:themeColor="text2"/>
          <w:sz w:val="24"/>
        </w:rPr>
      </w:pPr>
      <w:r w:rsidRPr="00BF4FC0">
        <w:rPr>
          <w:color w:val="1F497D" w:themeColor="text2"/>
          <w:sz w:val="24"/>
        </w:rPr>
        <w:t>OKRUHY</w:t>
      </w:r>
    </w:p>
    <w:p w:rsidR="002E7697" w:rsidRDefault="000A571B" w:rsidP="004535A1">
      <w:pPr>
        <w:pStyle w:val="Odstavecseseznamem"/>
        <w:numPr>
          <w:ilvl w:val="0"/>
          <w:numId w:val="2"/>
        </w:numPr>
        <w:jc w:val="both"/>
        <w:rPr>
          <w:b/>
        </w:rPr>
      </w:pPr>
      <w:r>
        <w:rPr>
          <w:b/>
        </w:rPr>
        <w:t>Česká poezie po roce 1945</w:t>
      </w:r>
    </w:p>
    <w:p w:rsidR="000A571B" w:rsidRDefault="000A571B" w:rsidP="004535A1">
      <w:pPr>
        <w:pStyle w:val="Odstavecseseznamem"/>
        <w:numPr>
          <w:ilvl w:val="0"/>
          <w:numId w:val="2"/>
        </w:numPr>
        <w:jc w:val="both"/>
        <w:rPr>
          <w:b/>
        </w:rPr>
      </w:pPr>
      <w:r>
        <w:rPr>
          <w:b/>
        </w:rPr>
        <w:t>V+W (Osvobozené divadlo)</w:t>
      </w:r>
    </w:p>
    <w:p w:rsidR="000A571B" w:rsidRDefault="000A571B" w:rsidP="004535A1">
      <w:pPr>
        <w:pStyle w:val="Odstavecseseznamem"/>
        <w:numPr>
          <w:ilvl w:val="0"/>
          <w:numId w:val="2"/>
        </w:numPr>
        <w:jc w:val="both"/>
        <w:rPr>
          <w:b/>
        </w:rPr>
      </w:pPr>
      <w:r>
        <w:rPr>
          <w:b/>
        </w:rPr>
        <w:t>Dějiny v Československu po roce 1945 (zejména rok 1968 a dění kolem tzv. Charty ´77)</w:t>
      </w:r>
    </w:p>
    <w:p w:rsidR="002E7697" w:rsidRPr="0006374C" w:rsidRDefault="000A571B" w:rsidP="004535A1">
      <w:pPr>
        <w:pStyle w:val="Odstavecseseznamem"/>
        <w:numPr>
          <w:ilvl w:val="0"/>
          <w:numId w:val="2"/>
        </w:numPr>
        <w:jc w:val="both"/>
        <w:rPr>
          <w:b/>
        </w:rPr>
      </w:pPr>
      <w:r>
        <w:rPr>
          <w:b/>
        </w:rPr>
        <w:t>Divadelní zpracování osudů reálných postav</w:t>
      </w:r>
    </w:p>
    <w:p w:rsidR="005307AD" w:rsidRDefault="000A571B" w:rsidP="004535A1">
      <w:pPr>
        <w:pStyle w:val="Odstavecseseznamem"/>
        <w:numPr>
          <w:ilvl w:val="0"/>
          <w:numId w:val="2"/>
        </w:numPr>
        <w:jc w:val="both"/>
        <w:rPr>
          <w:b/>
        </w:rPr>
      </w:pPr>
      <w:r>
        <w:rPr>
          <w:b/>
        </w:rPr>
        <w:t>Postavení umělce v totalitním režimu</w:t>
      </w:r>
    </w:p>
    <w:p w:rsidR="00502E8C" w:rsidRDefault="00502E8C" w:rsidP="004535A1">
      <w:pPr>
        <w:pStyle w:val="Odstavecseseznamem"/>
        <w:numPr>
          <w:ilvl w:val="0"/>
          <w:numId w:val="2"/>
        </w:numPr>
        <w:jc w:val="both"/>
        <w:rPr>
          <w:b/>
        </w:rPr>
      </w:pPr>
      <w:r>
        <w:rPr>
          <w:b/>
        </w:rPr>
        <w:t>Otázka tzv. kolaborace a pojem „šedá zóna“</w:t>
      </w:r>
    </w:p>
    <w:p w:rsidR="001C22E4" w:rsidRPr="0006374C" w:rsidRDefault="001C22E4" w:rsidP="001C22E4">
      <w:pPr>
        <w:pStyle w:val="Odstavecseseznamem"/>
        <w:jc w:val="both"/>
        <w:rPr>
          <w:b/>
        </w:rPr>
      </w:pPr>
    </w:p>
    <w:p w:rsidR="003938DC" w:rsidRPr="003938DC" w:rsidRDefault="00787235" w:rsidP="003938DC">
      <w:pPr>
        <w:jc w:val="both"/>
        <w:rPr>
          <w:b/>
          <w:color w:val="1F497D" w:themeColor="text2"/>
        </w:rPr>
      </w:pPr>
      <w:r w:rsidRPr="00B51693">
        <w:rPr>
          <w:b/>
          <w:color w:val="1F497D" w:themeColor="text2"/>
        </w:rPr>
        <w:t>OTÁZKY</w:t>
      </w:r>
      <w:r w:rsidR="002E7697" w:rsidRPr="00B51693">
        <w:rPr>
          <w:b/>
          <w:color w:val="1F497D" w:themeColor="text2"/>
        </w:rPr>
        <w:t xml:space="preserve"> A OKRUHY K DISKUZI</w:t>
      </w:r>
    </w:p>
    <w:p w:rsidR="001C22E4" w:rsidRDefault="00A5156C" w:rsidP="004535A1">
      <w:pPr>
        <w:pStyle w:val="Odstavecseseznamem"/>
        <w:numPr>
          <w:ilvl w:val="0"/>
          <w:numId w:val="3"/>
        </w:numPr>
        <w:jc w:val="both"/>
        <w:rPr>
          <w:b/>
          <w:color w:val="1F497D" w:themeColor="text2"/>
        </w:rPr>
      </w:pPr>
      <w:r>
        <w:rPr>
          <w:b/>
          <w:color w:val="1F497D" w:themeColor="text2"/>
        </w:rPr>
        <w:t>Která z postav je vám ve hře nejvíce sympatická a proč</w:t>
      </w:r>
      <w:r w:rsidR="001C22E4">
        <w:rPr>
          <w:b/>
          <w:color w:val="1F497D" w:themeColor="text2"/>
        </w:rPr>
        <w:t>?</w:t>
      </w:r>
    </w:p>
    <w:p w:rsidR="002E7697" w:rsidRDefault="00A5156C" w:rsidP="004535A1">
      <w:pPr>
        <w:pStyle w:val="Odstavecseseznamem"/>
        <w:numPr>
          <w:ilvl w:val="0"/>
          <w:numId w:val="3"/>
        </w:numPr>
        <w:jc w:val="both"/>
        <w:rPr>
          <w:b/>
          <w:color w:val="1F497D" w:themeColor="text2"/>
        </w:rPr>
      </w:pPr>
      <w:r>
        <w:rPr>
          <w:b/>
          <w:color w:val="1F497D" w:themeColor="text2"/>
        </w:rPr>
        <w:t>Co víte o Janu Werichovi (znáte např. jeho pohádky) a co o Vladimíru Holanovi</w:t>
      </w:r>
      <w:r w:rsidR="001C22E4">
        <w:rPr>
          <w:b/>
          <w:color w:val="1F497D" w:themeColor="text2"/>
        </w:rPr>
        <w:t>?</w:t>
      </w:r>
    </w:p>
    <w:p w:rsidR="003938DC" w:rsidRDefault="00A5156C" w:rsidP="004535A1">
      <w:pPr>
        <w:pStyle w:val="Odstavecseseznamem"/>
        <w:numPr>
          <w:ilvl w:val="0"/>
          <w:numId w:val="3"/>
        </w:numPr>
        <w:jc w:val="both"/>
        <w:rPr>
          <w:b/>
          <w:color w:val="1F497D" w:themeColor="text2"/>
        </w:rPr>
      </w:pPr>
      <w:r>
        <w:rPr>
          <w:b/>
          <w:color w:val="1F497D" w:themeColor="text2"/>
        </w:rPr>
        <w:t>Víte, kteří další čeští básníci tvořili v 2. polovině 20. století</w:t>
      </w:r>
      <w:r w:rsidR="003938DC">
        <w:rPr>
          <w:b/>
          <w:color w:val="1F497D" w:themeColor="text2"/>
        </w:rPr>
        <w:t>?</w:t>
      </w:r>
    </w:p>
    <w:p w:rsidR="00A5156C" w:rsidRDefault="00A5156C" w:rsidP="004535A1">
      <w:pPr>
        <w:pStyle w:val="Odstavecseseznamem"/>
        <w:numPr>
          <w:ilvl w:val="0"/>
          <w:numId w:val="3"/>
        </w:numPr>
        <w:jc w:val="both"/>
        <w:rPr>
          <w:b/>
          <w:color w:val="1F497D" w:themeColor="text2"/>
        </w:rPr>
      </w:pPr>
      <w:r>
        <w:rPr>
          <w:b/>
          <w:color w:val="1F497D" w:themeColor="text2"/>
        </w:rPr>
        <w:t xml:space="preserve">Co pro vás znamená svoboda? </w:t>
      </w:r>
    </w:p>
    <w:p w:rsidR="00A5156C" w:rsidRDefault="00A5156C" w:rsidP="004535A1">
      <w:pPr>
        <w:pStyle w:val="Odstavecseseznamem"/>
        <w:numPr>
          <w:ilvl w:val="0"/>
          <w:numId w:val="3"/>
        </w:numPr>
        <w:jc w:val="both"/>
        <w:rPr>
          <w:b/>
          <w:color w:val="1F497D" w:themeColor="text2"/>
        </w:rPr>
      </w:pPr>
      <w:r>
        <w:rPr>
          <w:b/>
          <w:color w:val="1F497D" w:themeColor="text2"/>
        </w:rPr>
        <w:t xml:space="preserve">Znáte pojem vnitřní emigrace? A víte, co znamená? </w:t>
      </w:r>
    </w:p>
    <w:p w:rsidR="00A5156C" w:rsidRDefault="00A5156C" w:rsidP="00A5156C">
      <w:pPr>
        <w:pStyle w:val="Odstavecseseznamem"/>
        <w:numPr>
          <w:ilvl w:val="0"/>
          <w:numId w:val="3"/>
        </w:numPr>
        <w:jc w:val="both"/>
        <w:rPr>
          <w:b/>
          <w:color w:val="1F497D" w:themeColor="text2"/>
        </w:rPr>
      </w:pPr>
      <w:r>
        <w:rPr>
          <w:b/>
          <w:color w:val="1F497D" w:themeColor="text2"/>
        </w:rPr>
        <w:t xml:space="preserve">Víte, co znamená pojem Pražské jaro? </w:t>
      </w:r>
    </w:p>
    <w:p w:rsidR="00A5156C" w:rsidRPr="00A5156C" w:rsidRDefault="00A5156C" w:rsidP="00A5156C">
      <w:pPr>
        <w:pStyle w:val="Odstavecseseznamem"/>
        <w:numPr>
          <w:ilvl w:val="0"/>
          <w:numId w:val="3"/>
        </w:numPr>
        <w:jc w:val="both"/>
        <w:rPr>
          <w:b/>
          <w:color w:val="1F497D" w:themeColor="text2"/>
        </w:rPr>
      </w:pPr>
      <w:r>
        <w:rPr>
          <w:b/>
          <w:color w:val="1F497D" w:themeColor="text2"/>
        </w:rPr>
        <w:t>Co vám říká jméno Jan Palach?</w:t>
      </w:r>
    </w:p>
    <w:p w:rsidR="00A5156C" w:rsidRDefault="00A5156C" w:rsidP="004535A1">
      <w:pPr>
        <w:pStyle w:val="Odstavecseseznamem"/>
        <w:numPr>
          <w:ilvl w:val="0"/>
          <w:numId w:val="3"/>
        </w:numPr>
        <w:jc w:val="both"/>
        <w:rPr>
          <w:b/>
          <w:color w:val="1F497D" w:themeColor="text2"/>
        </w:rPr>
      </w:pPr>
      <w:r>
        <w:rPr>
          <w:b/>
          <w:color w:val="1F497D" w:themeColor="text2"/>
        </w:rPr>
        <w:t xml:space="preserve">Co víte o Chartě ´77 a tzv. Antichartě? </w:t>
      </w:r>
    </w:p>
    <w:p w:rsidR="00A5156C" w:rsidRPr="00B51693" w:rsidRDefault="00A5156C" w:rsidP="004535A1">
      <w:pPr>
        <w:pStyle w:val="Odstavecseseznamem"/>
        <w:numPr>
          <w:ilvl w:val="0"/>
          <w:numId w:val="3"/>
        </w:numPr>
        <w:jc w:val="both"/>
        <w:rPr>
          <w:b/>
          <w:color w:val="1F497D" w:themeColor="text2"/>
        </w:rPr>
      </w:pPr>
      <w:r>
        <w:rPr>
          <w:b/>
          <w:color w:val="1F497D" w:themeColor="text2"/>
        </w:rPr>
        <w:t xml:space="preserve">Znáte některé umělce, kteří měli omezenou možnost působení, či vůbec nemohli vystupovat někdy v letech 1948 -1989? </w:t>
      </w:r>
    </w:p>
    <w:p w:rsidR="002E7697" w:rsidRPr="0006374C" w:rsidRDefault="002E7697" w:rsidP="004535A1">
      <w:pPr>
        <w:jc w:val="both"/>
        <w:rPr>
          <w:b/>
        </w:rPr>
      </w:pPr>
    </w:p>
    <w:p w:rsidR="00787235" w:rsidRPr="00BF4FC0" w:rsidRDefault="00787235" w:rsidP="004535A1">
      <w:pPr>
        <w:jc w:val="both"/>
        <w:rPr>
          <w:b/>
          <w:sz w:val="24"/>
        </w:rPr>
      </w:pPr>
      <w:r w:rsidRPr="00BF4FC0">
        <w:rPr>
          <w:b/>
          <w:sz w:val="24"/>
        </w:rPr>
        <w:t>DOPLŇUJÍCÍ MATERIÁLY</w:t>
      </w:r>
    </w:p>
    <w:p w:rsidR="00787235" w:rsidRPr="0006374C" w:rsidRDefault="00787235" w:rsidP="004535A1">
      <w:pPr>
        <w:jc w:val="both"/>
        <w:rPr>
          <w:b/>
        </w:rPr>
      </w:pPr>
      <w:r w:rsidRPr="0006374C">
        <w:rPr>
          <w:b/>
        </w:rPr>
        <w:t>Knihy:</w:t>
      </w:r>
    </w:p>
    <w:p w:rsidR="00787235" w:rsidRDefault="000A571B" w:rsidP="004535A1">
      <w:pPr>
        <w:jc w:val="both"/>
      </w:pPr>
      <w:r>
        <w:t>Jiří Voskovec, Jan Werich:</w:t>
      </w:r>
      <w:r>
        <w:rPr>
          <w:i/>
        </w:rPr>
        <w:t xml:space="preserve"> Korespondence V+W </w:t>
      </w:r>
      <w:r>
        <w:t>(3 díly)</w:t>
      </w:r>
    </w:p>
    <w:p w:rsidR="000A571B" w:rsidRPr="000A571B" w:rsidRDefault="000A571B" w:rsidP="004535A1">
      <w:pPr>
        <w:jc w:val="both"/>
        <w:rPr>
          <w:i/>
          <w:iCs/>
        </w:rPr>
      </w:pPr>
      <w:r>
        <w:t xml:space="preserve">Vladimír Holan – básnické sbírky a skladby – např. </w:t>
      </w:r>
      <w:r>
        <w:rPr>
          <w:i/>
        </w:rPr>
        <w:t>Noc s Hamletem, Na sotnách.</w:t>
      </w:r>
    </w:p>
    <w:p w:rsidR="00787235" w:rsidRPr="0006374C" w:rsidRDefault="000A571B" w:rsidP="004535A1">
      <w:pPr>
        <w:jc w:val="both"/>
        <w:rPr>
          <w:b/>
        </w:rPr>
      </w:pPr>
      <w:r>
        <w:rPr>
          <w:b/>
        </w:rPr>
        <w:t>Televizní a filmové dokumenty</w:t>
      </w:r>
      <w:r w:rsidR="001C22E4">
        <w:rPr>
          <w:b/>
        </w:rPr>
        <w:t>:</w:t>
      </w:r>
    </w:p>
    <w:p w:rsidR="000A571B" w:rsidRDefault="000A571B" w:rsidP="001C22E4">
      <w:pPr>
        <w:jc w:val="both"/>
      </w:pPr>
      <w:r w:rsidRPr="00BF097C">
        <w:rPr>
          <w:i/>
        </w:rPr>
        <w:t>Co tomu říkáte, pane Werich?</w:t>
      </w:r>
      <w:r>
        <w:t xml:space="preserve"> (1968)</w:t>
      </w:r>
    </w:p>
    <w:p w:rsidR="000A571B" w:rsidRDefault="000A571B" w:rsidP="001C22E4">
      <w:pPr>
        <w:jc w:val="both"/>
      </w:pPr>
      <w:r w:rsidRPr="00BF097C">
        <w:rPr>
          <w:i/>
        </w:rPr>
        <w:t>Jan Werich: Když už člověk jednou je…</w:t>
      </w:r>
      <w:r>
        <w:t xml:space="preserve"> (2021)</w:t>
      </w:r>
    </w:p>
    <w:p w:rsidR="00BF097C" w:rsidRDefault="00BF097C" w:rsidP="001C22E4">
      <w:pPr>
        <w:jc w:val="both"/>
      </w:pPr>
      <w:r w:rsidRPr="00BF097C">
        <w:rPr>
          <w:i/>
        </w:rPr>
        <w:t>O dvacáté páté hodině</w:t>
      </w:r>
      <w:r>
        <w:t xml:space="preserve"> - tv dokument o Vl. Holanovi (2005)</w:t>
      </w:r>
    </w:p>
    <w:p w:rsidR="00BF097C" w:rsidRDefault="00BF097C" w:rsidP="001C22E4">
      <w:pPr>
        <w:jc w:val="both"/>
      </w:pPr>
      <w:r w:rsidRPr="00BF097C">
        <w:rPr>
          <w:i/>
        </w:rPr>
        <w:t>Noc s Hamletem</w:t>
      </w:r>
      <w:r>
        <w:t xml:space="preserve"> (na youtube)</w:t>
      </w:r>
    </w:p>
    <w:p w:rsidR="000A571B" w:rsidRPr="003938DC" w:rsidRDefault="000A571B" w:rsidP="001C22E4">
      <w:pPr>
        <w:jc w:val="both"/>
      </w:pPr>
      <w:r>
        <w:t>Záznam z Anticharty v Národním divadle (dostupné na youtube)</w:t>
      </w:r>
    </w:p>
    <w:p w:rsidR="003938DC" w:rsidRPr="004B020C" w:rsidRDefault="004B020C" w:rsidP="001C22E4">
      <w:pPr>
        <w:jc w:val="both"/>
        <w:rPr>
          <w:b/>
        </w:rPr>
      </w:pPr>
      <w:r>
        <w:rPr>
          <w:b/>
          <w:bCs/>
        </w:rPr>
        <w:t>Televizní pořady</w:t>
      </w:r>
      <w:r w:rsidRPr="004B020C">
        <w:rPr>
          <w:b/>
          <w:bCs/>
        </w:rPr>
        <w:t xml:space="preserve"> a filmy:</w:t>
      </w:r>
    </w:p>
    <w:p w:rsidR="00787235" w:rsidRDefault="004B020C" w:rsidP="004535A1">
      <w:pPr>
        <w:jc w:val="both"/>
      </w:pPr>
      <w:r w:rsidRPr="004B020C">
        <w:rPr>
          <w:i/>
        </w:rPr>
        <w:t>Uspořená libra</w:t>
      </w:r>
      <w:r>
        <w:t xml:space="preserve"> (režie Vladimír Svitáček a Ján Roháč), 1963</w:t>
      </w:r>
    </w:p>
    <w:p w:rsidR="004B020C" w:rsidRPr="004B020C" w:rsidRDefault="004B020C" w:rsidP="004535A1">
      <w:pPr>
        <w:jc w:val="both"/>
      </w:pPr>
      <w:r>
        <w:rPr>
          <w:i/>
        </w:rPr>
        <w:t xml:space="preserve">Hovory H </w:t>
      </w:r>
      <w:r>
        <w:t>(host Jan Werich)</w:t>
      </w:r>
    </w:p>
    <w:sectPr w:rsidR="004B020C" w:rsidRPr="004B020C" w:rsidSect="00B5169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555" w:rsidRDefault="00972555" w:rsidP="00BF4FC0">
      <w:pPr>
        <w:spacing w:after="0" w:line="240" w:lineRule="auto"/>
      </w:pPr>
      <w:r>
        <w:separator/>
      </w:r>
    </w:p>
  </w:endnote>
  <w:endnote w:type="continuationSeparator" w:id="0">
    <w:p w:rsidR="00972555" w:rsidRDefault="00972555" w:rsidP="00BF4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
    <w:altName w:val="Calibr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500015"/>
      <w:docPartObj>
        <w:docPartGallery w:val="Page Numbers (Bottom of Page)"/>
        <w:docPartUnique/>
      </w:docPartObj>
    </w:sdtPr>
    <w:sdtEndPr/>
    <w:sdtContent>
      <w:p w:rsidR="00BF4FC0" w:rsidRPr="00BF4FC0" w:rsidRDefault="00BF4FC0">
        <w:pPr>
          <w:pStyle w:val="Zpat"/>
          <w:jc w:val="right"/>
        </w:pPr>
        <w:r w:rsidRPr="00BF4FC0">
          <w:fldChar w:fldCharType="begin"/>
        </w:r>
        <w:r w:rsidRPr="00BF4FC0">
          <w:instrText>PAGE   \* MERGEFORMAT</w:instrText>
        </w:r>
        <w:r w:rsidRPr="00BF4FC0">
          <w:fldChar w:fldCharType="separate"/>
        </w:r>
        <w:r w:rsidR="000B5CE5">
          <w:rPr>
            <w:noProof/>
          </w:rPr>
          <w:t>1</w:t>
        </w:r>
        <w:r w:rsidRPr="00BF4FC0">
          <w:fldChar w:fldCharType="end"/>
        </w:r>
      </w:p>
    </w:sdtContent>
  </w:sdt>
  <w:p w:rsidR="00BF4FC0" w:rsidRDefault="00BF4F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555" w:rsidRDefault="00972555" w:rsidP="00BF4FC0">
      <w:pPr>
        <w:spacing w:after="0" w:line="240" w:lineRule="auto"/>
      </w:pPr>
      <w:r>
        <w:separator/>
      </w:r>
    </w:p>
  </w:footnote>
  <w:footnote w:type="continuationSeparator" w:id="0">
    <w:p w:rsidR="00972555" w:rsidRDefault="00972555" w:rsidP="00BF4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C0" w:rsidRDefault="00BF4FC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AD8"/>
    <w:multiLevelType w:val="hybridMultilevel"/>
    <w:tmpl w:val="01CAE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B060504"/>
    <w:multiLevelType w:val="multilevel"/>
    <w:tmpl w:val="476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F043D5"/>
    <w:multiLevelType w:val="hybridMultilevel"/>
    <w:tmpl w:val="15C6B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727"/>
    <w:rsid w:val="00023FCF"/>
    <w:rsid w:val="0006374C"/>
    <w:rsid w:val="0008112D"/>
    <w:rsid w:val="000A571B"/>
    <w:rsid w:val="000B5CE5"/>
    <w:rsid w:val="001C22E4"/>
    <w:rsid w:val="002E7697"/>
    <w:rsid w:val="00301475"/>
    <w:rsid w:val="0030574D"/>
    <w:rsid w:val="003938DC"/>
    <w:rsid w:val="004021B5"/>
    <w:rsid w:val="0042064B"/>
    <w:rsid w:val="004535A1"/>
    <w:rsid w:val="004A439E"/>
    <w:rsid w:val="004B020C"/>
    <w:rsid w:val="004D1026"/>
    <w:rsid w:val="00502E8C"/>
    <w:rsid w:val="005307AD"/>
    <w:rsid w:val="00534728"/>
    <w:rsid w:val="005F07FD"/>
    <w:rsid w:val="006370EB"/>
    <w:rsid w:val="006E031E"/>
    <w:rsid w:val="00710FE2"/>
    <w:rsid w:val="00764727"/>
    <w:rsid w:val="00787235"/>
    <w:rsid w:val="008E60E7"/>
    <w:rsid w:val="00972555"/>
    <w:rsid w:val="00A5156C"/>
    <w:rsid w:val="00A66ABA"/>
    <w:rsid w:val="00B01BA7"/>
    <w:rsid w:val="00B51693"/>
    <w:rsid w:val="00BB3938"/>
    <w:rsid w:val="00BF097C"/>
    <w:rsid w:val="00BF4FC0"/>
    <w:rsid w:val="00CF2FDD"/>
    <w:rsid w:val="00D55A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441">
      <w:bodyDiv w:val="1"/>
      <w:marLeft w:val="0"/>
      <w:marRight w:val="0"/>
      <w:marTop w:val="0"/>
      <w:marBottom w:val="0"/>
      <w:divBdr>
        <w:top w:val="none" w:sz="0" w:space="0" w:color="auto"/>
        <w:left w:val="none" w:sz="0" w:space="0" w:color="auto"/>
        <w:bottom w:val="none" w:sz="0" w:space="0" w:color="auto"/>
        <w:right w:val="none" w:sz="0" w:space="0" w:color="auto"/>
      </w:divBdr>
    </w:div>
    <w:div w:id="276255569">
      <w:bodyDiv w:val="1"/>
      <w:marLeft w:val="0"/>
      <w:marRight w:val="0"/>
      <w:marTop w:val="0"/>
      <w:marBottom w:val="0"/>
      <w:divBdr>
        <w:top w:val="none" w:sz="0" w:space="0" w:color="auto"/>
        <w:left w:val="none" w:sz="0" w:space="0" w:color="auto"/>
        <w:bottom w:val="none" w:sz="0" w:space="0" w:color="auto"/>
        <w:right w:val="none" w:sz="0" w:space="0" w:color="auto"/>
      </w:divBdr>
    </w:div>
    <w:div w:id="626931756">
      <w:bodyDiv w:val="1"/>
      <w:marLeft w:val="0"/>
      <w:marRight w:val="0"/>
      <w:marTop w:val="0"/>
      <w:marBottom w:val="0"/>
      <w:divBdr>
        <w:top w:val="none" w:sz="0" w:space="0" w:color="auto"/>
        <w:left w:val="none" w:sz="0" w:space="0" w:color="auto"/>
        <w:bottom w:val="none" w:sz="0" w:space="0" w:color="auto"/>
        <w:right w:val="none" w:sz="0" w:space="0" w:color="auto"/>
      </w:divBdr>
    </w:div>
    <w:div w:id="917179918">
      <w:bodyDiv w:val="1"/>
      <w:marLeft w:val="0"/>
      <w:marRight w:val="0"/>
      <w:marTop w:val="0"/>
      <w:marBottom w:val="0"/>
      <w:divBdr>
        <w:top w:val="none" w:sz="0" w:space="0" w:color="auto"/>
        <w:left w:val="none" w:sz="0" w:space="0" w:color="auto"/>
        <w:bottom w:val="none" w:sz="0" w:space="0" w:color="auto"/>
        <w:right w:val="none" w:sz="0" w:space="0" w:color="auto"/>
      </w:divBdr>
    </w:div>
    <w:div w:id="1076904380">
      <w:bodyDiv w:val="1"/>
      <w:marLeft w:val="0"/>
      <w:marRight w:val="0"/>
      <w:marTop w:val="0"/>
      <w:marBottom w:val="0"/>
      <w:divBdr>
        <w:top w:val="none" w:sz="0" w:space="0" w:color="auto"/>
        <w:left w:val="none" w:sz="0" w:space="0" w:color="auto"/>
        <w:bottom w:val="none" w:sz="0" w:space="0" w:color="auto"/>
        <w:right w:val="none" w:sz="0" w:space="0" w:color="auto"/>
      </w:divBdr>
    </w:div>
    <w:div w:id="1706058044">
      <w:bodyDiv w:val="1"/>
      <w:marLeft w:val="0"/>
      <w:marRight w:val="0"/>
      <w:marTop w:val="0"/>
      <w:marBottom w:val="0"/>
      <w:divBdr>
        <w:top w:val="none" w:sz="0" w:space="0" w:color="auto"/>
        <w:left w:val="none" w:sz="0" w:space="0" w:color="auto"/>
        <w:bottom w:val="none" w:sz="0" w:space="0" w:color="auto"/>
        <w:right w:val="none" w:sz="0" w:space="0" w:color="auto"/>
      </w:divBdr>
    </w:div>
    <w:div w:id="181070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32A14-D518-4E59-B481-73A2AB28A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1599</Words>
  <Characters>9436</Characters>
  <Application>Microsoft Office Word</Application>
  <DocSecurity>4</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11013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Kolouchová</dc:creator>
  <cp:lastModifiedBy>Mahulena Košťálová</cp:lastModifiedBy>
  <cp:revision>2</cp:revision>
  <cp:lastPrinted>2017-04-25T13:40:00Z</cp:lastPrinted>
  <dcterms:created xsi:type="dcterms:W3CDTF">2021-10-05T07:03:00Z</dcterms:created>
  <dcterms:modified xsi:type="dcterms:W3CDTF">2021-10-05T07:03:00Z</dcterms:modified>
</cp:coreProperties>
</file>