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C6" w:rsidRDefault="00DF12A9" w:rsidP="00155106">
      <w:pPr>
        <w:pStyle w:val="Nzev"/>
        <w:jc w:val="both"/>
        <w:rPr>
          <w:rFonts w:ascii="Calibri" w:hAnsi="Calibri" w:cs="Calibri"/>
          <w:noProof/>
          <w:sz w:val="22"/>
          <w:szCs w:val="2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-.35pt;margin-top:-.35pt;width:453.6pt;height:55.55pt;z-index:-251658752;visibility:visible" wrapcoords="-36 0 -36 21308 21600 21308 21600 0 -36 0">
            <v:imagedata r:id="rId6" o:title=""/>
            <w10:wrap type="tight"/>
          </v:shape>
        </w:pict>
      </w:r>
    </w:p>
    <w:p w:rsidR="00EC69C6" w:rsidRPr="00BF4FC0" w:rsidRDefault="00DF12A9" w:rsidP="00155106">
      <w:pPr>
        <w:pStyle w:val="Nzev"/>
        <w:jc w:val="center"/>
        <w:rPr>
          <w:rFonts w:ascii="Calibri" w:hAnsi="Calibri" w:cs="Calibri"/>
          <w:b/>
          <w:bCs/>
          <w:noProof/>
          <w:sz w:val="44"/>
          <w:szCs w:val="44"/>
        </w:rPr>
      </w:pPr>
      <w:r>
        <w:rPr>
          <w:rFonts w:ascii="Calibri" w:hAnsi="Calibri" w:cs="Calibri"/>
          <w:b/>
          <w:bCs/>
          <w:noProof/>
          <w:sz w:val="44"/>
          <w:szCs w:val="44"/>
        </w:rPr>
        <w:t>METODICKÝ</w:t>
      </w:r>
      <w:r w:rsidR="00EC69C6" w:rsidRPr="00BF4FC0">
        <w:rPr>
          <w:rFonts w:ascii="Calibri" w:hAnsi="Calibri" w:cs="Calibri"/>
          <w:b/>
          <w:bCs/>
          <w:noProof/>
          <w:sz w:val="44"/>
          <w:szCs w:val="44"/>
        </w:rPr>
        <w:t xml:space="preserve"> LIST </w:t>
      </w:r>
    </w:p>
    <w:p w:rsidR="00EC69C6" w:rsidRDefault="00EC69C6" w:rsidP="00155106">
      <w:pPr>
        <w:pStyle w:val="Nzev"/>
        <w:jc w:val="center"/>
        <w:rPr>
          <w:rFonts w:ascii="Calibri" w:hAnsi="Calibri" w:cs="Calibri"/>
          <w:b/>
          <w:bCs/>
          <w:noProof/>
          <w:sz w:val="36"/>
          <w:szCs w:val="36"/>
        </w:rPr>
      </w:pPr>
      <w:r w:rsidRPr="00BF4FC0">
        <w:rPr>
          <w:rFonts w:ascii="Calibri" w:hAnsi="Calibri" w:cs="Calibri"/>
          <w:b/>
          <w:bCs/>
          <w:noProof/>
          <w:sz w:val="36"/>
          <w:szCs w:val="36"/>
        </w:rPr>
        <w:t>K DIVADELNÍMU PŘEDSTAVENÍ</w:t>
      </w:r>
      <w:bookmarkStart w:id="0" w:name="_GoBack"/>
      <w:bookmarkEnd w:id="0"/>
    </w:p>
    <w:p w:rsidR="00EC69C6" w:rsidRDefault="00EC69C6" w:rsidP="00155106">
      <w:pPr>
        <w:pStyle w:val="Nzev"/>
        <w:jc w:val="both"/>
        <w:rPr>
          <w:rFonts w:ascii="Calibri" w:hAnsi="Calibri" w:cs="Calibri"/>
          <w:noProof/>
          <w:sz w:val="36"/>
          <w:szCs w:val="36"/>
        </w:rPr>
      </w:pPr>
    </w:p>
    <w:p w:rsidR="00EC69C6" w:rsidRPr="00155106" w:rsidRDefault="00EC69C6" w:rsidP="00155106">
      <w:pPr>
        <w:pStyle w:val="Nzev"/>
        <w:jc w:val="both"/>
        <w:rPr>
          <w:rFonts w:ascii="Calibri" w:hAnsi="Calibri" w:cs="Calibri"/>
          <w:noProof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w:t>ÚKLADY A LÁSKA</w:t>
      </w:r>
    </w:p>
    <w:p w:rsidR="00EC69C6" w:rsidRPr="009458DA" w:rsidRDefault="00EC69C6" w:rsidP="00155106">
      <w:pPr>
        <w:pStyle w:val="Standard"/>
        <w:spacing w:after="0" w:line="240" w:lineRule="auto"/>
        <w:rPr>
          <w:b/>
          <w:bCs/>
          <w:noProof/>
          <w:sz w:val="24"/>
          <w:szCs w:val="24"/>
        </w:rPr>
      </w:pPr>
      <w:r w:rsidRPr="009458DA">
        <w:rPr>
          <w:b/>
          <w:bCs/>
          <w:noProof/>
          <w:sz w:val="24"/>
          <w:szCs w:val="24"/>
        </w:rPr>
        <w:t>AUTOR</w:t>
      </w:r>
    </w:p>
    <w:p w:rsidR="00EC69C6" w:rsidRDefault="00EC69C6" w:rsidP="00155106">
      <w:pPr>
        <w:pStyle w:val="Standard"/>
        <w:spacing w:after="0" w:line="240" w:lineRule="auto"/>
        <w:rPr>
          <w:b/>
          <w:bCs/>
          <w:noProof/>
          <w:sz w:val="24"/>
          <w:szCs w:val="24"/>
        </w:rPr>
      </w:pPr>
    </w:p>
    <w:p w:rsidR="00EC69C6" w:rsidRPr="000A0618" w:rsidRDefault="00EC69C6" w:rsidP="002835B2">
      <w:pPr>
        <w:pStyle w:val="Standard"/>
        <w:spacing w:after="0" w:line="240" w:lineRule="auto"/>
        <w:jc w:val="both"/>
        <w:rPr>
          <w:i/>
          <w:iCs/>
          <w:noProof/>
          <w:sz w:val="24"/>
          <w:szCs w:val="24"/>
        </w:rPr>
      </w:pPr>
      <w:r w:rsidRPr="000A0618">
        <w:rPr>
          <w:i/>
          <w:iCs/>
          <w:noProof/>
          <w:sz w:val="24"/>
          <w:szCs w:val="24"/>
        </w:rPr>
        <w:t>„Po Schillerově smrti 9. května 1805 byla jeho mrtvola ohledána. Nalezeny byly ´zanícené, kašovité a zcela dezorganizované´ plíce, srdce ´bez svalové substance´, žlučník a slezina nepřirozeně zvětšené, ledviny ´ve své substanci rozpuštěné a úplně srostlé´. Doktor Huschke, osobní lékař výmarského knížete, připojil k pitevnímu nálezu lapidární větu: ´Za těchto okolností se divíme, jak mohl ten ubohý muž žít tak dlouho.´ Nemluvil sám Schiller o tom, že je to právě duch, který si buduje své tělo? Jemu se to zjevně podařilo. Jeho tvůrčí entuziasmus ho udržel naživu i po datu rozpadu jeho těla. Heinrich Voß, který Schillera v umírání doprovázel, si poznamenal: ´Jen jeho nekonečným duchem se dá vysvětlit, jak mohl tak dlouho žít.´</w:t>
      </w:r>
    </w:p>
    <w:p w:rsidR="00EC69C6" w:rsidRPr="000A0618" w:rsidRDefault="00EC69C6" w:rsidP="002835B2">
      <w:pPr>
        <w:pStyle w:val="Standard"/>
        <w:spacing w:after="0" w:line="240" w:lineRule="auto"/>
        <w:jc w:val="both"/>
        <w:rPr>
          <w:i/>
          <w:iCs/>
          <w:noProof/>
          <w:sz w:val="24"/>
          <w:szCs w:val="24"/>
        </w:rPr>
      </w:pPr>
      <w:r w:rsidRPr="000A0618">
        <w:rPr>
          <w:i/>
          <w:iCs/>
          <w:noProof/>
          <w:sz w:val="24"/>
          <w:szCs w:val="24"/>
        </w:rPr>
        <w:t xml:space="preserve">Z pitevní zprávy se dá vyčíst definice Schillerova idealismu: Idealismus je, když člověk silou ducha a nadšení žije déle, než mu dovoluje tělo. Je to triumf osvícené, jasné vůle. </w:t>
      </w:r>
    </w:p>
    <w:p w:rsidR="00EC69C6" w:rsidRPr="000A0618" w:rsidRDefault="00EC69C6" w:rsidP="002835B2">
      <w:pPr>
        <w:pStyle w:val="Standard"/>
        <w:spacing w:after="0" w:line="240" w:lineRule="auto"/>
        <w:jc w:val="both"/>
        <w:rPr>
          <w:i/>
          <w:iCs/>
          <w:noProof/>
          <w:sz w:val="24"/>
          <w:szCs w:val="24"/>
        </w:rPr>
      </w:pPr>
      <w:r w:rsidRPr="000A0618">
        <w:rPr>
          <w:i/>
          <w:iCs/>
          <w:noProof/>
          <w:sz w:val="24"/>
          <w:szCs w:val="24"/>
        </w:rPr>
        <w:t>Vůle byla u Schillera orgánem svobody.“</w:t>
      </w:r>
    </w:p>
    <w:p w:rsidR="00EC69C6" w:rsidRPr="000A0618" w:rsidRDefault="00EC69C6" w:rsidP="002835B2">
      <w:pPr>
        <w:pStyle w:val="Standard"/>
        <w:spacing w:after="0" w:line="240" w:lineRule="auto"/>
        <w:jc w:val="both"/>
        <w:rPr>
          <w:noProof/>
          <w:sz w:val="24"/>
          <w:szCs w:val="24"/>
        </w:rPr>
      </w:pPr>
    </w:p>
    <w:p w:rsidR="00EC69C6" w:rsidRDefault="00EC69C6" w:rsidP="002835B2">
      <w:pPr>
        <w:pStyle w:val="Standard"/>
        <w:spacing w:after="0" w:line="240" w:lineRule="auto"/>
        <w:jc w:val="both"/>
        <w:rPr>
          <w:noProof/>
          <w:sz w:val="24"/>
          <w:szCs w:val="24"/>
        </w:rPr>
      </w:pPr>
      <w:r w:rsidRPr="000A0618">
        <w:rPr>
          <w:noProof/>
          <w:sz w:val="24"/>
          <w:szCs w:val="24"/>
        </w:rPr>
        <w:t xml:space="preserve">Z knihy Rüdigera Safranského </w:t>
      </w:r>
      <w:r w:rsidRPr="000A0618">
        <w:rPr>
          <w:i/>
          <w:iCs/>
          <w:noProof/>
          <w:sz w:val="24"/>
          <w:szCs w:val="24"/>
        </w:rPr>
        <w:t>Friedrich Schiller oder die Erfindung des deutschen Idealismus</w:t>
      </w:r>
      <w:r w:rsidRPr="000A0618">
        <w:rPr>
          <w:noProof/>
          <w:sz w:val="24"/>
          <w:szCs w:val="24"/>
        </w:rPr>
        <w:t xml:space="preserve"> (2004)</w:t>
      </w:r>
    </w:p>
    <w:p w:rsidR="00EC69C6" w:rsidRDefault="00EC69C6" w:rsidP="002835B2">
      <w:pPr>
        <w:pStyle w:val="Standard"/>
        <w:spacing w:after="0" w:line="240" w:lineRule="auto"/>
        <w:jc w:val="both"/>
        <w:rPr>
          <w:noProof/>
          <w:sz w:val="24"/>
          <w:szCs w:val="24"/>
        </w:rPr>
      </w:pPr>
    </w:p>
    <w:p w:rsidR="00EC69C6" w:rsidRPr="00F4491F" w:rsidRDefault="00EC69C6" w:rsidP="002835B2">
      <w:pPr>
        <w:pStyle w:val="Standard"/>
        <w:spacing w:after="0" w:line="240" w:lineRule="auto"/>
        <w:jc w:val="both"/>
        <w:rPr>
          <w:noProof/>
          <w:sz w:val="24"/>
          <w:szCs w:val="24"/>
        </w:rPr>
      </w:pPr>
      <w:r w:rsidRPr="00F4491F">
        <w:rPr>
          <w:b/>
          <w:bCs/>
          <w:noProof/>
          <w:sz w:val="24"/>
          <w:szCs w:val="24"/>
        </w:rPr>
        <w:t>Friedrich Schiller</w:t>
      </w:r>
      <w:r w:rsidRPr="00F4491F">
        <w:rPr>
          <w:noProof/>
          <w:sz w:val="24"/>
          <w:szCs w:val="24"/>
        </w:rPr>
        <w:t xml:space="preserve"> </w:t>
      </w:r>
      <w:r w:rsidRPr="00F4491F">
        <w:rPr>
          <w:i/>
          <w:iCs/>
          <w:noProof/>
          <w:sz w:val="24"/>
          <w:szCs w:val="24"/>
        </w:rPr>
        <w:t>(10. listopadu 1759, Marbach am Neckar – 9. května 1805, Výmar)</w:t>
      </w:r>
      <w:r w:rsidRPr="00F4491F">
        <w:rPr>
          <w:noProof/>
          <w:sz w:val="24"/>
          <w:szCs w:val="24"/>
        </w:rPr>
        <w:t xml:space="preserve"> byl německý básník a dramatik, jako Goethe představitel německého klasicismu. Narodil se v rodině vojenského lékaře. Na příkaz württemberského vévody </w:t>
      </w:r>
      <w:r>
        <w:rPr>
          <w:noProof/>
          <w:sz w:val="24"/>
          <w:szCs w:val="24"/>
        </w:rPr>
        <w:t xml:space="preserve">Karla Evžena </w:t>
      </w:r>
      <w:r w:rsidRPr="00F4491F">
        <w:rPr>
          <w:noProof/>
          <w:sz w:val="24"/>
          <w:szCs w:val="24"/>
        </w:rPr>
        <w:t xml:space="preserve">studoval práva na vojenské akademii, později medicínu. Krátce působil jako plukovní lékař, ale více ho zajímala literatura a publicistická činnost. </w:t>
      </w:r>
    </w:p>
    <w:p w:rsidR="00EC69C6" w:rsidRPr="00F4491F" w:rsidRDefault="00EC69C6" w:rsidP="002835B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noProof/>
          <w:kern w:val="3"/>
          <w:lang w:eastAsia="en-US"/>
        </w:rPr>
      </w:pPr>
      <w:r w:rsidRPr="00F4491F">
        <w:rPr>
          <w:rFonts w:ascii="Calibri" w:hAnsi="Calibri" w:cs="Calibri"/>
          <w:noProof/>
          <w:kern w:val="3"/>
          <w:lang w:eastAsia="en-US"/>
        </w:rPr>
        <w:t>Poté co byla Schillerovi literární činnost zakázána, uprchl z Württemberska. Následovala léta strádání a hladu. Byl dramaturgem divadla v Mannheimu, později žil v Lipsku a v Drážďanech. Na přímluvu J. W. Goetha přednášel historii v Jeně.</w:t>
      </w:r>
    </w:p>
    <w:p w:rsidR="00EC69C6" w:rsidRPr="00F4491F" w:rsidRDefault="00EC69C6" w:rsidP="002835B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noProof/>
          <w:kern w:val="3"/>
          <w:lang w:eastAsia="en-US"/>
        </w:rPr>
      </w:pPr>
      <w:r w:rsidRPr="00F4491F">
        <w:rPr>
          <w:rFonts w:ascii="Calibri" w:hAnsi="Calibri" w:cs="Calibri"/>
          <w:noProof/>
          <w:kern w:val="3"/>
          <w:lang w:eastAsia="en-US"/>
        </w:rPr>
        <w:t>Od roku 1794 se Schiller úzce přátelil s Goethem, prožíval úspěšná léta, ale byl již těžce nemocen. V roce 1802 byl povýšen do šlechtického stavu.</w:t>
      </w:r>
    </w:p>
    <w:p w:rsidR="00EC69C6" w:rsidRPr="00F4491F" w:rsidRDefault="00EC69C6" w:rsidP="002835B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noProof/>
          <w:kern w:val="3"/>
          <w:lang w:eastAsia="en-US"/>
        </w:rPr>
      </w:pPr>
      <w:r w:rsidRPr="00F4491F">
        <w:rPr>
          <w:rFonts w:ascii="Calibri" w:hAnsi="Calibri" w:cs="Calibri"/>
          <w:noProof/>
          <w:kern w:val="3"/>
          <w:lang w:eastAsia="en-US"/>
        </w:rPr>
        <w:t xml:space="preserve">V roce 1805 </w:t>
      </w:r>
      <w:r>
        <w:rPr>
          <w:rFonts w:ascii="Calibri" w:hAnsi="Calibri" w:cs="Calibri"/>
          <w:noProof/>
          <w:kern w:val="3"/>
          <w:lang w:eastAsia="en-US"/>
        </w:rPr>
        <w:t>Friedrich</w:t>
      </w:r>
      <w:r w:rsidRPr="00F4491F">
        <w:rPr>
          <w:rFonts w:ascii="Calibri" w:hAnsi="Calibri" w:cs="Calibri"/>
          <w:noProof/>
          <w:kern w:val="3"/>
          <w:lang w:eastAsia="en-US"/>
        </w:rPr>
        <w:t xml:space="preserve"> Schiller zemřel na akutní zápal plic. Je pochován v knížecí hrobce ve Výmaru vedle Goetha.</w:t>
      </w:r>
    </w:p>
    <w:p w:rsidR="00EC69C6" w:rsidRPr="00F4491F" w:rsidRDefault="00EC69C6" w:rsidP="002835B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noProof/>
          <w:kern w:val="3"/>
          <w:lang w:eastAsia="en-US"/>
        </w:rPr>
      </w:pPr>
      <w:r w:rsidRPr="00F4491F">
        <w:rPr>
          <w:rFonts w:ascii="Calibri" w:hAnsi="Calibri" w:cs="Calibri"/>
          <w:noProof/>
          <w:kern w:val="3"/>
          <w:lang w:eastAsia="en-US"/>
        </w:rPr>
        <w:lastRenderedPageBreak/>
        <w:t>Schillerovo dílo obsahuje převážně dramata, ale významná je i jeho poezie a próza. Podnícen studiem filo</w:t>
      </w:r>
      <w:r>
        <w:rPr>
          <w:rFonts w:ascii="Calibri" w:hAnsi="Calibri" w:cs="Calibri"/>
          <w:noProof/>
          <w:kern w:val="3"/>
          <w:lang w:eastAsia="en-US"/>
        </w:rPr>
        <w:t>s</w:t>
      </w:r>
      <w:r w:rsidRPr="00F4491F">
        <w:rPr>
          <w:rFonts w:ascii="Calibri" w:hAnsi="Calibri" w:cs="Calibri"/>
          <w:noProof/>
          <w:kern w:val="3"/>
          <w:lang w:eastAsia="en-US"/>
        </w:rPr>
        <w:t xml:space="preserve">ofie, především I. Kanta, chápe umění jako výchovu lidstva k humanitním ideálům. (Ne náhodou je také autorem </w:t>
      </w:r>
      <w:r w:rsidRPr="007E5B4B">
        <w:rPr>
          <w:rFonts w:ascii="Calibri" w:hAnsi="Calibri" w:cs="Calibri"/>
          <w:i/>
          <w:iCs/>
          <w:noProof/>
          <w:kern w:val="3"/>
          <w:lang w:eastAsia="en-US"/>
        </w:rPr>
        <w:t>Ódy na radost</w:t>
      </w:r>
      <w:r w:rsidRPr="00F4491F">
        <w:rPr>
          <w:rFonts w:ascii="Calibri" w:hAnsi="Calibri" w:cs="Calibri"/>
          <w:noProof/>
          <w:kern w:val="3"/>
          <w:lang w:eastAsia="en-US"/>
        </w:rPr>
        <w:t>, která se ve své Beethovenem zhudebněné podobě stala hymnou Evropské unie.)</w:t>
      </w:r>
    </w:p>
    <w:p w:rsidR="00EC69C6" w:rsidRPr="00F4491F" w:rsidRDefault="00EC69C6" w:rsidP="002835B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noProof/>
          <w:kern w:val="3"/>
          <w:lang w:eastAsia="en-US"/>
        </w:rPr>
      </w:pPr>
    </w:p>
    <w:p w:rsidR="00EC69C6" w:rsidRPr="00F4491F" w:rsidRDefault="00EC69C6" w:rsidP="002835B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noProof/>
          <w:kern w:val="3"/>
          <w:lang w:eastAsia="en-US"/>
        </w:rPr>
      </w:pPr>
      <w:r w:rsidRPr="00F4491F">
        <w:rPr>
          <w:rFonts w:ascii="Calibri" w:hAnsi="Calibri" w:cs="Calibri"/>
          <w:noProof/>
          <w:kern w:val="3"/>
          <w:lang w:eastAsia="en-US"/>
        </w:rPr>
        <w:t>Dramata:</w:t>
      </w:r>
    </w:p>
    <w:p w:rsidR="00EC69C6" w:rsidRPr="00F4491F" w:rsidRDefault="00EC69C6" w:rsidP="002835B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noProof/>
          <w:kern w:val="3"/>
          <w:lang w:eastAsia="en-US"/>
        </w:rPr>
      </w:pPr>
    </w:p>
    <w:p w:rsidR="00EC69C6" w:rsidRPr="00F4491F" w:rsidRDefault="00EC69C6" w:rsidP="002835B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noProof/>
          <w:kern w:val="3"/>
          <w:lang w:eastAsia="en-US"/>
        </w:rPr>
      </w:pPr>
      <w:r w:rsidRPr="007E5B4B">
        <w:rPr>
          <w:rFonts w:ascii="Calibri" w:hAnsi="Calibri" w:cs="Calibri"/>
          <w:i/>
          <w:iCs/>
          <w:noProof/>
          <w:kern w:val="3"/>
          <w:lang w:eastAsia="en-US"/>
        </w:rPr>
        <w:t>Loupežníci</w:t>
      </w:r>
      <w:r w:rsidRPr="00F4491F">
        <w:rPr>
          <w:rFonts w:ascii="Calibri" w:hAnsi="Calibri" w:cs="Calibri"/>
          <w:noProof/>
          <w:kern w:val="3"/>
          <w:lang w:eastAsia="en-US"/>
        </w:rPr>
        <w:t xml:space="preserve"> – 1781</w:t>
      </w:r>
    </w:p>
    <w:p w:rsidR="00EC69C6" w:rsidRPr="00F4491F" w:rsidRDefault="00EC69C6" w:rsidP="002835B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noProof/>
          <w:kern w:val="3"/>
          <w:lang w:eastAsia="en-US"/>
        </w:rPr>
      </w:pPr>
      <w:r w:rsidRPr="007E5B4B">
        <w:rPr>
          <w:rFonts w:ascii="Calibri" w:hAnsi="Calibri" w:cs="Calibri"/>
          <w:i/>
          <w:iCs/>
          <w:noProof/>
          <w:kern w:val="3"/>
          <w:lang w:eastAsia="en-US"/>
        </w:rPr>
        <w:t>Fiesco a jeho janovské spiknutí</w:t>
      </w:r>
      <w:r w:rsidRPr="00F4491F">
        <w:rPr>
          <w:rFonts w:ascii="Calibri" w:hAnsi="Calibri" w:cs="Calibri"/>
          <w:noProof/>
          <w:kern w:val="3"/>
          <w:lang w:eastAsia="en-US"/>
        </w:rPr>
        <w:t xml:space="preserve"> - 1783</w:t>
      </w:r>
    </w:p>
    <w:p w:rsidR="00EC69C6" w:rsidRPr="00F4491F" w:rsidRDefault="00EC69C6" w:rsidP="002835B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noProof/>
          <w:kern w:val="3"/>
          <w:lang w:eastAsia="en-US"/>
        </w:rPr>
      </w:pPr>
      <w:r w:rsidRPr="007E5B4B">
        <w:rPr>
          <w:rFonts w:ascii="Calibri" w:hAnsi="Calibri" w:cs="Calibri"/>
          <w:i/>
          <w:iCs/>
          <w:noProof/>
          <w:kern w:val="3"/>
          <w:lang w:eastAsia="en-US"/>
        </w:rPr>
        <w:t>Úklady a láska</w:t>
      </w:r>
      <w:r w:rsidRPr="00F4491F">
        <w:rPr>
          <w:rFonts w:ascii="Calibri" w:hAnsi="Calibri" w:cs="Calibri"/>
          <w:noProof/>
          <w:kern w:val="3"/>
          <w:lang w:eastAsia="en-US"/>
        </w:rPr>
        <w:t xml:space="preserve"> - 1784</w:t>
      </w:r>
    </w:p>
    <w:p w:rsidR="00EC69C6" w:rsidRPr="00F4491F" w:rsidRDefault="00EC69C6" w:rsidP="002835B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noProof/>
          <w:kern w:val="3"/>
          <w:lang w:eastAsia="en-US"/>
        </w:rPr>
      </w:pPr>
      <w:r w:rsidRPr="007E5B4B">
        <w:rPr>
          <w:rFonts w:ascii="Calibri" w:hAnsi="Calibri" w:cs="Calibri"/>
          <w:i/>
          <w:iCs/>
          <w:noProof/>
          <w:kern w:val="3"/>
          <w:lang w:eastAsia="en-US"/>
        </w:rPr>
        <w:t>Don Carlos</w:t>
      </w:r>
      <w:r w:rsidRPr="00F4491F">
        <w:rPr>
          <w:rFonts w:ascii="Calibri" w:hAnsi="Calibri" w:cs="Calibri"/>
          <w:noProof/>
          <w:kern w:val="3"/>
          <w:lang w:eastAsia="en-US"/>
        </w:rPr>
        <w:t xml:space="preserve"> - 1787</w:t>
      </w:r>
    </w:p>
    <w:p w:rsidR="00EC69C6" w:rsidRPr="00F4491F" w:rsidRDefault="00EC69C6" w:rsidP="002835B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noProof/>
          <w:kern w:val="3"/>
          <w:lang w:eastAsia="en-US"/>
        </w:rPr>
      </w:pPr>
      <w:r w:rsidRPr="007E5B4B">
        <w:rPr>
          <w:rFonts w:ascii="Calibri" w:hAnsi="Calibri" w:cs="Calibri"/>
          <w:i/>
          <w:iCs/>
          <w:noProof/>
          <w:kern w:val="3"/>
          <w:lang w:eastAsia="en-US"/>
        </w:rPr>
        <w:t>Valdštejn</w:t>
      </w:r>
      <w:r>
        <w:rPr>
          <w:rFonts w:ascii="Calibri" w:hAnsi="Calibri" w:cs="Calibri"/>
          <w:noProof/>
          <w:kern w:val="3"/>
          <w:lang w:eastAsia="en-US"/>
        </w:rPr>
        <w:t xml:space="preserve"> - 1800</w:t>
      </w:r>
      <w:r w:rsidRPr="00F4491F">
        <w:rPr>
          <w:rFonts w:ascii="Calibri" w:hAnsi="Calibri" w:cs="Calibri"/>
          <w:noProof/>
          <w:kern w:val="3"/>
          <w:lang w:eastAsia="en-US"/>
        </w:rPr>
        <w:t xml:space="preserve"> (trilogie Valdštejnův tábor, Piccolominiové, Valdštejnova smrt)</w:t>
      </w:r>
    </w:p>
    <w:p w:rsidR="00EC69C6" w:rsidRPr="00F4491F" w:rsidRDefault="00EC69C6" w:rsidP="002835B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noProof/>
          <w:kern w:val="3"/>
          <w:lang w:eastAsia="en-US"/>
        </w:rPr>
      </w:pPr>
      <w:r w:rsidRPr="007E5B4B">
        <w:rPr>
          <w:rFonts w:ascii="Calibri" w:hAnsi="Calibri" w:cs="Calibri"/>
          <w:i/>
          <w:iCs/>
          <w:noProof/>
          <w:kern w:val="3"/>
          <w:lang w:eastAsia="en-US"/>
        </w:rPr>
        <w:t>Marie Stuartovna</w:t>
      </w:r>
      <w:r w:rsidRPr="00F4491F">
        <w:rPr>
          <w:rFonts w:ascii="Calibri" w:hAnsi="Calibri" w:cs="Calibri"/>
          <w:noProof/>
          <w:kern w:val="3"/>
          <w:lang w:eastAsia="en-US"/>
        </w:rPr>
        <w:t xml:space="preserve"> – 1801</w:t>
      </w:r>
    </w:p>
    <w:p w:rsidR="00EC69C6" w:rsidRPr="00F4491F" w:rsidRDefault="00EC69C6" w:rsidP="002835B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noProof/>
          <w:kern w:val="3"/>
          <w:lang w:eastAsia="en-US"/>
        </w:rPr>
      </w:pPr>
      <w:r w:rsidRPr="007E5B4B">
        <w:rPr>
          <w:rFonts w:ascii="Calibri" w:hAnsi="Calibri" w:cs="Calibri"/>
          <w:i/>
          <w:iCs/>
          <w:noProof/>
          <w:kern w:val="3"/>
          <w:lang w:eastAsia="en-US"/>
        </w:rPr>
        <w:t>Panna Orleánská</w:t>
      </w:r>
      <w:r w:rsidRPr="00F4491F">
        <w:rPr>
          <w:rFonts w:ascii="Calibri" w:hAnsi="Calibri" w:cs="Calibri"/>
          <w:noProof/>
          <w:kern w:val="3"/>
          <w:lang w:eastAsia="en-US"/>
        </w:rPr>
        <w:t xml:space="preserve"> – 1802</w:t>
      </w:r>
    </w:p>
    <w:p w:rsidR="00EC69C6" w:rsidRPr="00F4491F" w:rsidRDefault="00EC69C6" w:rsidP="002835B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noProof/>
          <w:kern w:val="3"/>
          <w:lang w:eastAsia="en-US"/>
        </w:rPr>
      </w:pPr>
      <w:r w:rsidRPr="007E5B4B">
        <w:rPr>
          <w:rFonts w:ascii="Calibri" w:hAnsi="Calibri" w:cs="Calibri"/>
          <w:i/>
          <w:iCs/>
          <w:noProof/>
          <w:kern w:val="3"/>
          <w:lang w:eastAsia="en-US"/>
        </w:rPr>
        <w:t>Messinská nevěsta</w:t>
      </w:r>
      <w:r w:rsidRPr="00F4491F">
        <w:rPr>
          <w:rFonts w:ascii="Calibri" w:hAnsi="Calibri" w:cs="Calibri"/>
          <w:noProof/>
          <w:kern w:val="3"/>
          <w:lang w:eastAsia="en-US"/>
        </w:rPr>
        <w:t xml:space="preserve"> – 1803</w:t>
      </w:r>
    </w:p>
    <w:p w:rsidR="00EC69C6" w:rsidRDefault="00EC69C6" w:rsidP="002835B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noProof/>
          <w:kern w:val="3"/>
          <w:lang w:eastAsia="en-US"/>
        </w:rPr>
      </w:pPr>
      <w:r w:rsidRPr="007E5B4B">
        <w:rPr>
          <w:rFonts w:ascii="Calibri" w:hAnsi="Calibri" w:cs="Calibri"/>
          <w:i/>
          <w:iCs/>
          <w:noProof/>
          <w:kern w:val="3"/>
          <w:lang w:eastAsia="en-US"/>
        </w:rPr>
        <w:t>Vilém Tell</w:t>
      </w:r>
      <w:r w:rsidRPr="00F4491F">
        <w:rPr>
          <w:rFonts w:ascii="Calibri" w:hAnsi="Calibri" w:cs="Calibri"/>
          <w:noProof/>
          <w:kern w:val="3"/>
          <w:lang w:eastAsia="en-US"/>
        </w:rPr>
        <w:t xml:space="preserve"> – 1804</w:t>
      </w:r>
    </w:p>
    <w:p w:rsidR="00EC69C6" w:rsidRPr="00F4491F" w:rsidRDefault="00EC69C6" w:rsidP="002835B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noProof/>
          <w:kern w:val="3"/>
          <w:lang w:eastAsia="en-US"/>
        </w:rPr>
      </w:pPr>
    </w:p>
    <w:p w:rsidR="00EC69C6" w:rsidRDefault="00EC69C6" w:rsidP="002835B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noProof/>
          <w:color w:val="000000"/>
        </w:rPr>
      </w:pPr>
      <w:r w:rsidRPr="00F4491F">
        <w:rPr>
          <w:rFonts w:ascii="Calibri" w:hAnsi="Calibri" w:cs="Calibri"/>
          <w:b/>
          <w:bCs/>
          <w:noProof/>
          <w:color w:val="000000"/>
        </w:rPr>
        <w:t>KONTEXT A TEXT – HISTORIE A ÚPRAVY</w:t>
      </w:r>
    </w:p>
    <w:p w:rsidR="00EC69C6" w:rsidRPr="00F4491F" w:rsidRDefault="00EC69C6" w:rsidP="002835B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noProof/>
          <w:color w:val="000000"/>
        </w:rPr>
      </w:pPr>
    </w:p>
    <w:p w:rsidR="00EC69C6" w:rsidRPr="00F53405" w:rsidRDefault="00EC69C6" w:rsidP="002835B2">
      <w:pPr>
        <w:spacing w:after="0" w:line="240" w:lineRule="auto"/>
        <w:jc w:val="both"/>
        <w:rPr>
          <w:i/>
          <w:iCs/>
          <w:noProof/>
          <w:sz w:val="24"/>
          <w:szCs w:val="24"/>
          <w:lang w:eastAsia="cs-CZ"/>
        </w:rPr>
      </w:pPr>
      <w:r w:rsidRPr="00F53405">
        <w:rPr>
          <w:i/>
          <w:iCs/>
          <w:noProof/>
          <w:sz w:val="24"/>
          <w:szCs w:val="24"/>
          <w:lang w:eastAsia="cs-CZ"/>
        </w:rPr>
        <w:t>„Má Luisa Millerová má různé vlastnosti, které se pro divadlo nehodí. Například gotické míšení komického a tragického, až příliš svobodné zobrazení některých mocných druhů bláznů a rozptylující mnohotvárnost detailu.“</w:t>
      </w:r>
    </w:p>
    <w:p w:rsidR="00EC69C6" w:rsidRPr="00F53405" w:rsidRDefault="00EC69C6" w:rsidP="002835B2">
      <w:pPr>
        <w:spacing w:after="0" w:line="240" w:lineRule="auto"/>
        <w:jc w:val="both"/>
        <w:rPr>
          <w:i/>
          <w:iCs/>
          <w:noProof/>
          <w:sz w:val="24"/>
          <w:szCs w:val="24"/>
          <w:lang w:eastAsia="cs-CZ"/>
        </w:rPr>
      </w:pPr>
    </w:p>
    <w:p w:rsidR="00EC69C6" w:rsidRPr="00F53405" w:rsidRDefault="00EC69C6" w:rsidP="002835B2">
      <w:pPr>
        <w:spacing w:after="0" w:line="240" w:lineRule="auto"/>
        <w:jc w:val="center"/>
        <w:rPr>
          <w:noProof/>
          <w:sz w:val="24"/>
          <w:szCs w:val="24"/>
          <w:lang w:eastAsia="cs-CZ"/>
        </w:rPr>
      </w:pPr>
      <w:r w:rsidRPr="00F53405">
        <w:rPr>
          <w:noProof/>
          <w:sz w:val="24"/>
          <w:szCs w:val="24"/>
          <w:lang w:eastAsia="cs-CZ"/>
        </w:rPr>
        <w:t xml:space="preserve">Schiller v dopise příteli </w:t>
      </w:r>
      <w:r>
        <w:rPr>
          <w:noProof/>
          <w:sz w:val="24"/>
          <w:szCs w:val="24"/>
          <w:lang w:eastAsia="cs-CZ"/>
        </w:rPr>
        <w:t xml:space="preserve">Wilhelmu Reinwaldovi </w:t>
      </w:r>
      <w:r w:rsidRPr="00F53405">
        <w:rPr>
          <w:noProof/>
          <w:sz w:val="24"/>
          <w:szCs w:val="24"/>
          <w:lang w:eastAsia="cs-CZ"/>
        </w:rPr>
        <w:t>z 27. 3. 1783</w:t>
      </w:r>
    </w:p>
    <w:p w:rsidR="00EC69C6" w:rsidRPr="00F53405" w:rsidRDefault="00EC69C6" w:rsidP="002835B2">
      <w:pPr>
        <w:spacing w:after="0" w:line="240" w:lineRule="auto"/>
        <w:jc w:val="both"/>
        <w:rPr>
          <w:i/>
          <w:iCs/>
          <w:noProof/>
          <w:sz w:val="24"/>
          <w:szCs w:val="24"/>
          <w:lang w:eastAsia="cs-CZ"/>
        </w:rPr>
      </w:pPr>
    </w:p>
    <w:p w:rsidR="00EC69C6" w:rsidRPr="00F53405" w:rsidRDefault="00EC69C6" w:rsidP="002835B2">
      <w:pPr>
        <w:spacing w:after="0" w:line="240" w:lineRule="auto"/>
        <w:jc w:val="both"/>
        <w:rPr>
          <w:noProof/>
          <w:sz w:val="24"/>
          <w:szCs w:val="24"/>
          <w:lang w:eastAsia="cs-CZ"/>
        </w:rPr>
      </w:pPr>
      <w:r w:rsidRPr="00F53405">
        <w:rPr>
          <w:i/>
          <w:iCs/>
          <w:noProof/>
          <w:sz w:val="24"/>
          <w:szCs w:val="24"/>
          <w:lang w:eastAsia="cs-CZ"/>
        </w:rPr>
        <w:t>Úklady a láska</w:t>
      </w:r>
      <w:r w:rsidRPr="00F53405">
        <w:rPr>
          <w:noProof/>
          <w:sz w:val="24"/>
          <w:szCs w:val="24"/>
          <w:lang w:eastAsia="cs-CZ"/>
        </w:rPr>
        <w:t xml:space="preserve"> jsou třetí hrou Friedricha Schillera</w:t>
      </w:r>
      <w:r>
        <w:rPr>
          <w:noProof/>
          <w:sz w:val="24"/>
          <w:szCs w:val="24"/>
          <w:lang w:eastAsia="cs-CZ"/>
        </w:rPr>
        <w:t xml:space="preserve"> (po </w:t>
      </w:r>
      <w:r w:rsidRPr="00500AF2">
        <w:rPr>
          <w:i/>
          <w:iCs/>
          <w:noProof/>
          <w:sz w:val="24"/>
          <w:szCs w:val="24"/>
          <w:lang w:eastAsia="cs-CZ"/>
        </w:rPr>
        <w:t>Loupežnících</w:t>
      </w:r>
      <w:r>
        <w:rPr>
          <w:noProof/>
          <w:sz w:val="24"/>
          <w:szCs w:val="24"/>
          <w:lang w:eastAsia="cs-CZ"/>
        </w:rPr>
        <w:t xml:space="preserve"> - </w:t>
      </w:r>
      <w:r w:rsidRPr="00500AF2">
        <w:rPr>
          <w:noProof/>
          <w:sz w:val="24"/>
          <w:szCs w:val="24"/>
          <w:lang w:eastAsia="cs-CZ"/>
        </w:rPr>
        <w:t>1781</w:t>
      </w:r>
      <w:r>
        <w:rPr>
          <w:noProof/>
          <w:sz w:val="24"/>
          <w:szCs w:val="24"/>
          <w:lang w:eastAsia="cs-CZ"/>
        </w:rPr>
        <w:t xml:space="preserve"> a </w:t>
      </w:r>
      <w:r w:rsidRPr="00500AF2">
        <w:rPr>
          <w:i/>
          <w:iCs/>
          <w:noProof/>
          <w:sz w:val="24"/>
          <w:szCs w:val="24"/>
          <w:lang w:eastAsia="cs-CZ"/>
        </w:rPr>
        <w:t>Fiescovi</w:t>
      </w:r>
      <w:r>
        <w:rPr>
          <w:noProof/>
          <w:sz w:val="24"/>
          <w:szCs w:val="24"/>
          <w:lang w:eastAsia="cs-CZ"/>
        </w:rPr>
        <w:t xml:space="preserve"> </w:t>
      </w:r>
      <w:r w:rsidRPr="00500AF2">
        <w:rPr>
          <w:i/>
          <w:iCs/>
          <w:noProof/>
          <w:sz w:val="24"/>
          <w:szCs w:val="24"/>
          <w:lang w:eastAsia="cs-CZ"/>
        </w:rPr>
        <w:t>a jeho janovském spiknutí</w:t>
      </w:r>
      <w:r>
        <w:rPr>
          <w:noProof/>
          <w:sz w:val="24"/>
          <w:szCs w:val="24"/>
          <w:lang w:eastAsia="cs-CZ"/>
        </w:rPr>
        <w:t xml:space="preserve"> – 1783)</w:t>
      </w:r>
      <w:r w:rsidRPr="00F53405">
        <w:rPr>
          <w:noProof/>
          <w:sz w:val="24"/>
          <w:szCs w:val="24"/>
          <w:lang w:eastAsia="cs-CZ"/>
        </w:rPr>
        <w:t xml:space="preserve">. V době její premiéry v roce 1784 bylo autorovi pětadvacet let. Poprvé byla hra </w:t>
      </w:r>
      <w:r>
        <w:rPr>
          <w:noProof/>
          <w:sz w:val="24"/>
          <w:szCs w:val="24"/>
          <w:lang w:eastAsia="cs-CZ"/>
        </w:rPr>
        <w:t>u</w:t>
      </w:r>
      <w:r w:rsidRPr="00F53405">
        <w:rPr>
          <w:noProof/>
          <w:sz w:val="24"/>
          <w:szCs w:val="24"/>
          <w:lang w:eastAsia="cs-CZ"/>
        </w:rPr>
        <w:t xml:space="preserve">vedena 13. dubna </w:t>
      </w:r>
      <w:r>
        <w:rPr>
          <w:noProof/>
          <w:sz w:val="24"/>
          <w:szCs w:val="24"/>
          <w:lang w:eastAsia="cs-CZ"/>
        </w:rPr>
        <w:t xml:space="preserve">1784 </w:t>
      </w:r>
      <w:r w:rsidRPr="00F53405">
        <w:rPr>
          <w:noProof/>
          <w:sz w:val="24"/>
          <w:szCs w:val="24"/>
          <w:lang w:eastAsia="cs-CZ"/>
        </w:rPr>
        <w:t>ve Frankfurtu nad Mohanem, podruhé pak 17. dubna v Mannheimu, kde tou dobou Schiller půso</w:t>
      </w:r>
      <w:r>
        <w:rPr>
          <w:noProof/>
          <w:sz w:val="24"/>
          <w:szCs w:val="24"/>
          <w:lang w:eastAsia="cs-CZ"/>
        </w:rPr>
        <w:t>bil jako dramaturg a stálý divadelní autor.</w:t>
      </w:r>
    </w:p>
    <w:p w:rsidR="00EC69C6" w:rsidRPr="00F53405" w:rsidRDefault="00EC69C6" w:rsidP="002835B2">
      <w:pPr>
        <w:spacing w:after="0" w:line="240" w:lineRule="auto"/>
        <w:jc w:val="both"/>
        <w:rPr>
          <w:noProof/>
          <w:sz w:val="24"/>
          <w:szCs w:val="24"/>
          <w:lang w:eastAsia="cs-CZ"/>
        </w:rPr>
      </w:pPr>
      <w:r w:rsidRPr="00F53405">
        <w:rPr>
          <w:noProof/>
          <w:sz w:val="24"/>
          <w:szCs w:val="24"/>
          <w:lang w:eastAsia="cs-CZ"/>
        </w:rPr>
        <w:t xml:space="preserve">Původní titul hry zněl „Luisa Millerová“, na radu herce Augusta Wilhelma Ifflanda však Schiller později hru přejmenoval na líbivější titul </w:t>
      </w:r>
      <w:r w:rsidRPr="00F53405">
        <w:rPr>
          <w:i/>
          <w:iCs/>
          <w:noProof/>
          <w:sz w:val="24"/>
          <w:szCs w:val="24"/>
          <w:lang w:eastAsia="cs-CZ"/>
        </w:rPr>
        <w:t>Úklady a láska</w:t>
      </w:r>
      <w:r w:rsidRPr="00F53405">
        <w:rPr>
          <w:noProof/>
          <w:sz w:val="24"/>
          <w:szCs w:val="24"/>
          <w:lang w:eastAsia="cs-CZ"/>
        </w:rPr>
        <w:t xml:space="preserve">. Hra nese podtitul „měšťanská truchlohra“ odkazující k měšťanskému prostředí, v němž se příběh dvou mladých milenců </w:t>
      </w:r>
      <w:r>
        <w:rPr>
          <w:noProof/>
          <w:sz w:val="24"/>
          <w:szCs w:val="24"/>
          <w:lang w:eastAsia="cs-CZ"/>
        </w:rPr>
        <w:t xml:space="preserve">z různých společenských vrstev (měšťanstva a šlechty) </w:t>
      </w:r>
      <w:r w:rsidRPr="00F53405">
        <w:rPr>
          <w:noProof/>
          <w:sz w:val="24"/>
          <w:szCs w:val="24"/>
          <w:lang w:eastAsia="cs-CZ"/>
        </w:rPr>
        <w:t xml:space="preserve">odehrává, a bývá přiřazována k vlivnému literárnímu hnutí té doby s názvem „Sturm und Drang“ („Bouře a vzdor“). </w:t>
      </w:r>
    </w:p>
    <w:p w:rsidR="00EC69C6" w:rsidRPr="00F53405" w:rsidRDefault="00EC69C6" w:rsidP="002835B2">
      <w:pPr>
        <w:spacing w:after="0" w:line="240" w:lineRule="auto"/>
        <w:jc w:val="both"/>
        <w:rPr>
          <w:noProof/>
          <w:sz w:val="24"/>
          <w:szCs w:val="24"/>
          <w:lang w:eastAsia="cs-CZ"/>
        </w:rPr>
      </w:pPr>
      <w:r w:rsidRPr="00F53405">
        <w:rPr>
          <w:noProof/>
          <w:sz w:val="24"/>
          <w:szCs w:val="24"/>
          <w:lang w:eastAsia="cs-CZ"/>
        </w:rPr>
        <w:t xml:space="preserve">V </w:t>
      </w:r>
      <w:r w:rsidRPr="00F53405">
        <w:rPr>
          <w:i/>
          <w:iCs/>
          <w:noProof/>
          <w:sz w:val="24"/>
          <w:szCs w:val="24"/>
          <w:lang w:eastAsia="cs-CZ"/>
        </w:rPr>
        <w:t>Úkladech a lásce</w:t>
      </w:r>
      <w:r w:rsidRPr="00F53405">
        <w:rPr>
          <w:noProof/>
          <w:sz w:val="24"/>
          <w:szCs w:val="24"/>
          <w:lang w:eastAsia="cs-CZ"/>
        </w:rPr>
        <w:t xml:space="preserve"> lze vystopovat řadu inspiračních zdrojů, na jedné straně lze původ hry odvodit od skutečné události – nešťastného úmrtí dvou mladých milenců, o němž se Schiller dočetl v dobovém tisku, na straně druhé jde o zcela jedinečnou variaci na Shakespearova Romea a Julii. Jisté je, že </w:t>
      </w:r>
      <w:r>
        <w:rPr>
          <w:noProof/>
          <w:sz w:val="24"/>
          <w:szCs w:val="24"/>
          <w:lang w:eastAsia="cs-CZ"/>
        </w:rPr>
        <w:t xml:space="preserve">autor </w:t>
      </w:r>
      <w:r w:rsidRPr="00F53405">
        <w:rPr>
          <w:noProof/>
          <w:sz w:val="24"/>
          <w:szCs w:val="24"/>
          <w:lang w:eastAsia="cs-CZ"/>
        </w:rPr>
        <w:t xml:space="preserve">hru psal na útěku před tyranskou vládou württemberského vévody Karla Evžena a že Schillerovy zkušenosti se zvůlí mocných se do ní silně promítly. </w:t>
      </w:r>
    </w:p>
    <w:p w:rsidR="00EC69C6" w:rsidRDefault="00EC69C6" w:rsidP="002835B2">
      <w:pPr>
        <w:spacing w:after="0" w:line="240" w:lineRule="auto"/>
        <w:jc w:val="both"/>
        <w:rPr>
          <w:noProof/>
          <w:sz w:val="24"/>
          <w:szCs w:val="24"/>
          <w:lang w:eastAsia="cs-CZ"/>
        </w:rPr>
      </w:pPr>
      <w:r w:rsidRPr="00F53405">
        <w:rPr>
          <w:noProof/>
          <w:sz w:val="24"/>
          <w:szCs w:val="24"/>
          <w:lang w:eastAsia="cs-CZ"/>
        </w:rPr>
        <w:t xml:space="preserve">Od první chvíle, kdy byly </w:t>
      </w:r>
      <w:r w:rsidRPr="00B43010">
        <w:rPr>
          <w:i/>
          <w:iCs/>
          <w:noProof/>
          <w:sz w:val="24"/>
          <w:szCs w:val="24"/>
          <w:lang w:eastAsia="cs-CZ"/>
        </w:rPr>
        <w:t>Úklady a láska</w:t>
      </w:r>
      <w:r w:rsidRPr="00F53405">
        <w:rPr>
          <w:noProof/>
          <w:sz w:val="24"/>
          <w:szCs w:val="24"/>
          <w:lang w:eastAsia="cs-CZ"/>
        </w:rPr>
        <w:t xml:space="preserve"> poprvé provedeny na divadle, vzbudily vřelý zájem diváků, který až do dnešních dní nevychladl. I v českém prostředí mají dlouhou inscenační tradici.</w:t>
      </w:r>
    </w:p>
    <w:p w:rsidR="00EC69C6" w:rsidRDefault="00EC69C6" w:rsidP="002835B2">
      <w:pPr>
        <w:spacing w:after="0" w:line="240" w:lineRule="auto"/>
        <w:jc w:val="both"/>
        <w:rPr>
          <w:noProof/>
          <w:sz w:val="24"/>
          <w:szCs w:val="24"/>
          <w:lang w:eastAsia="cs-CZ"/>
        </w:rPr>
      </w:pPr>
    </w:p>
    <w:p w:rsidR="00EC69C6" w:rsidRDefault="00EC69C6" w:rsidP="002835B2">
      <w:pPr>
        <w:spacing w:after="0" w:line="240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Profesionální české inscenace </w:t>
      </w:r>
      <w:r w:rsidRPr="00B43010">
        <w:rPr>
          <w:i/>
          <w:iCs/>
          <w:noProof/>
          <w:sz w:val="24"/>
          <w:szCs w:val="24"/>
          <w:lang w:eastAsia="cs-CZ"/>
        </w:rPr>
        <w:t>Úkladů a lásky</w:t>
      </w:r>
      <w:r>
        <w:rPr>
          <w:noProof/>
          <w:sz w:val="24"/>
          <w:szCs w:val="24"/>
          <w:lang w:eastAsia="cs-CZ"/>
        </w:rPr>
        <w:t xml:space="preserve"> za posledních dvacet let: </w:t>
      </w:r>
    </w:p>
    <w:p w:rsidR="00EC69C6" w:rsidRDefault="00EC69C6" w:rsidP="002835B2">
      <w:pPr>
        <w:spacing w:after="0" w:line="240" w:lineRule="auto"/>
        <w:jc w:val="both"/>
        <w:rPr>
          <w:noProof/>
          <w:sz w:val="24"/>
          <w:szCs w:val="24"/>
          <w:lang w:eastAsia="cs-CZ"/>
        </w:rPr>
      </w:pPr>
    </w:p>
    <w:p w:rsidR="00EC69C6" w:rsidRDefault="00EC69C6" w:rsidP="002835B2">
      <w:pPr>
        <w:spacing w:after="0" w:line="240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Divadlo F. X. Šaldy Liberec, Liberec, 2018, r. Ivan Krejčí</w:t>
      </w:r>
    </w:p>
    <w:p w:rsidR="00EC69C6" w:rsidRDefault="00EC69C6" w:rsidP="002835B2">
      <w:pPr>
        <w:spacing w:after="0" w:line="240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Švandovo divadlo na Smíchově, Praha, 2018, r. Martin Františák</w:t>
      </w:r>
    </w:p>
    <w:p w:rsidR="00EC69C6" w:rsidRPr="00B43010" w:rsidRDefault="00EC69C6" w:rsidP="002835B2">
      <w:pPr>
        <w:spacing w:after="0" w:line="240" w:lineRule="auto"/>
        <w:jc w:val="both"/>
        <w:rPr>
          <w:noProof/>
          <w:sz w:val="24"/>
          <w:szCs w:val="24"/>
          <w:lang w:eastAsia="cs-CZ"/>
        </w:rPr>
      </w:pPr>
      <w:r w:rsidRPr="00B43010">
        <w:rPr>
          <w:noProof/>
          <w:sz w:val="24"/>
          <w:szCs w:val="24"/>
          <w:lang w:eastAsia="cs-CZ"/>
        </w:rPr>
        <w:lastRenderedPageBreak/>
        <w:t>Divadlo Petra Bezruče, Ostrava, 2016, r. Mikoláš Tyc</w:t>
      </w:r>
    </w:p>
    <w:p w:rsidR="00EC69C6" w:rsidRPr="00B43010" w:rsidRDefault="00EC69C6" w:rsidP="002835B2">
      <w:pPr>
        <w:spacing w:after="0" w:line="240" w:lineRule="auto"/>
        <w:jc w:val="both"/>
        <w:rPr>
          <w:noProof/>
          <w:sz w:val="24"/>
          <w:szCs w:val="24"/>
          <w:lang w:eastAsia="cs-CZ"/>
        </w:rPr>
      </w:pPr>
      <w:r w:rsidRPr="00B43010">
        <w:rPr>
          <w:noProof/>
          <w:sz w:val="24"/>
          <w:szCs w:val="24"/>
          <w:lang w:eastAsia="cs-CZ"/>
        </w:rPr>
        <w:t>Divadlo J.K. Tyla, Plzeň, 2015, r. Marián Amsler</w:t>
      </w:r>
    </w:p>
    <w:p w:rsidR="00EC69C6" w:rsidRPr="00B43010" w:rsidRDefault="00EC69C6" w:rsidP="002835B2">
      <w:pPr>
        <w:spacing w:after="0" w:line="240" w:lineRule="auto"/>
        <w:jc w:val="both"/>
        <w:rPr>
          <w:noProof/>
          <w:sz w:val="24"/>
          <w:szCs w:val="24"/>
          <w:lang w:eastAsia="cs-CZ"/>
        </w:rPr>
      </w:pPr>
      <w:r w:rsidRPr="00B43010">
        <w:rPr>
          <w:noProof/>
          <w:sz w:val="24"/>
          <w:szCs w:val="24"/>
          <w:lang w:eastAsia="cs-CZ"/>
        </w:rPr>
        <w:t>Slezské divadlo Opava, Opava, 2011, r. Zdeněk Černín</w:t>
      </w:r>
    </w:p>
    <w:p w:rsidR="00EC69C6" w:rsidRPr="00B43010" w:rsidRDefault="00EC69C6" w:rsidP="002835B2">
      <w:pPr>
        <w:spacing w:after="0" w:line="240" w:lineRule="auto"/>
        <w:jc w:val="both"/>
        <w:rPr>
          <w:noProof/>
          <w:sz w:val="24"/>
          <w:szCs w:val="24"/>
          <w:lang w:eastAsia="cs-CZ"/>
        </w:rPr>
      </w:pPr>
      <w:r w:rsidRPr="00B43010">
        <w:rPr>
          <w:noProof/>
          <w:sz w:val="24"/>
          <w:szCs w:val="24"/>
          <w:lang w:eastAsia="cs-CZ"/>
        </w:rPr>
        <w:t>Národní divadlo Praha, Praha, 2005, r. Jan Nebeský</w:t>
      </w:r>
    </w:p>
    <w:p w:rsidR="00EC69C6" w:rsidRDefault="00EC69C6" w:rsidP="002835B2">
      <w:pPr>
        <w:spacing w:after="0" w:line="240" w:lineRule="auto"/>
        <w:jc w:val="both"/>
        <w:rPr>
          <w:noProof/>
          <w:sz w:val="24"/>
          <w:szCs w:val="24"/>
          <w:lang w:eastAsia="cs-CZ"/>
        </w:rPr>
      </w:pPr>
      <w:r w:rsidRPr="00B43010">
        <w:rPr>
          <w:noProof/>
          <w:sz w:val="24"/>
          <w:szCs w:val="24"/>
          <w:lang w:eastAsia="cs-CZ"/>
        </w:rPr>
        <w:t>Divadlo Na zábradlí Praha, Praha, 2000, r. Jan Antonín Pitínský</w:t>
      </w:r>
    </w:p>
    <w:p w:rsidR="00EC69C6" w:rsidRPr="00F4491F" w:rsidRDefault="00EC69C6" w:rsidP="002835B2">
      <w:pPr>
        <w:spacing w:after="0" w:line="240" w:lineRule="auto"/>
        <w:jc w:val="both"/>
        <w:rPr>
          <w:noProof/>
          <w:sz w:val="24"/>
          <w:szCs w:val="24"/>
          <w:lang w:eastAsia="cs-CZ"/>
        </w:rPr>
      </w:pPr>
    </w:p>
    <w:p w:rsidR="00EC69C6" w:rsidRDefault="00EC69C6" w:rsidP="002835B2">
      <w:pPr>
        <w:spacing w:after="0" w:line="240" w:lineRule="auto"/>
        <w:jc w:val="both"/>
        <w:rPr>
          <w:b/>
          <w:bCs/>
          <w:noProof/>
          <w:sz w:val="24"/>
          <w:szCs w:val="24"/>
        </w:rPr>
      </w:pPr>
      <w:r w:rsidRPr="0002251A">
        <w:rPr>
          <w:b/>
          <w:bCs/>
          <w:noProof/>
          <w:sz w:val="24"/>
          <w:szCs w:val="24"/>
        </w:rPr>
        <w:t>INSCENACE</w:t>
      </w:r>
    </w:p>
    <w:p w:rsidR="00EC69C6" w:rsidRPr="0002251A" w:rsidRDefault="00EC69C6" w:rsidP="002835B2">
      <w:pPr>
        <w:spacing w:after="0" w:line="240" w:lineRule="auto"/>
        <w:jc w:val="both"/>
        <w:rPr>
          <w:b/>
          <w:bCs/>
          <w:noProof/>
          <w:sz w:val="24"/>
          <w:szCs w:val="24"/>
        </w:rPr>
      </w:pPr>
    </w:p>
    <w:p w:rsidR="00EC69C6" w:rsidRDefault="00EC69C6" w:rsidP="002835B2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Východiskem a prvním interpretačním gestem u každé inscenace klasického textu je volba překladu. Tvůrci v čele s režisérem Martinem Františákem se </w:t>
      </w:r>
      <w:r w:rsidRPr="00EE2CC4">
        <w:rPr>
          <w:i/>
          <w:iCs/>
          <w:noProof/>
          <w:sz w:val="24"/>
          <w:szCs w:val="24"/>
        </w:rPr>
        <w:t>Úklady a lásk</w:t>
      </w:r>
      <w:r>
        <w:rPr>
          <w:i/>
          <w:iCs/>
          <w:noProof/>
          <w:sz w:val="24"/>
          <w:szCs w:val="24"/>
        </w:rPr>
        <w:t>u</w:t>
      </w:r>
      <w:r w:rsidRPr="00EE2CC4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rozhodli uvést</w:t>
      </w:r>
      <w:r w:rsidRPr="00EE2CC4">
        <w:rPr>
          <w:noProof/>
          <w:sz w:val="24"/>
          <w:szCs w:val="24"/>
        </w:rPr>
        <w:t xml:space="preserve"> ve zcela novém překladu</w:t>
      </w:r>
      <w:r>
        <w:rPr>
          <w:noProof/>
          <w:sz w:val="24"/>
          <w:szCs w:val="24"/>
        </w:rPr>
        <w:t xml:space="preserve">, který přímo pro Švandovo divadlo vytvořil Martin Sládeček a navázal tím mj. na práci </w:t>
      </w:r>
      <w:r w:rsidRPr="00EE2CC4">
        <w:rPr>
          <w:noProof/>
          <w:sz w:val="24"/>
          <w:szCs w:val="24"/>
        </w:rPr>
        <w:t xml:space="preserve">Josefa Jiřího Kolára (1859), Pavla Tkadlece (1944), Vladimíra Šrámka (1952), Dagmar a Pavla Eisnerových (1959), Jiřího Stacha (1971) </w:t>
      </w:r>
      <w:r>
        <w:rPr>
          <w:noProof/>
          <w:sz w:val="24"/>
          <w:szCs w:val="24"/>
        </w:rPr>
        <w:t xml:space="preserve">nebo Josefa Balvína (1981). </w:t>
      </w:r>
    </w:p>
    <w:p w:rsidR="00EC69C6" w:rsidRPr="000A0618" w:rsidRDefault="00EC69C6" w:rsidP="002835B2">
      <w:pPr>
        <w:spacing w:after="0" w:line="240" w:lineRule="auto"/>
        <w:jc w:val="both"/>
        <w:rPr>
          <w:noProof/>
          <w:sz w:val="24"/>
          <w:szCs w:val="24"/>
        </w:rPr>
      </w:pPr>
      <w:r w:rsidRPr="000A0618">
        <w:rPr>
          <w:noProof/>
          <w:sz w:val="24"/>
          <w:szCs w:val="24"/>
        </w:rPr>
        <w:t xml:space="preserve">Inscenace Martina Františáka nerozpracovává tradiční motiv střetu dvou společenských tříd – měšťanstva a šlechty, ale spíš konflikt dvou světů či pohledů na život: idealistického a tvrdě pragmatického, lásky jako geniality stvoření a úkladů jako geniality rozkladu. </w:t>
      </w:r>
    </w:p>
    <w:p w:rsidR="00EC69C6" w:rsidRPr="000A0618" w:rsidRDefault="00EC69C6" w:rsidP="002835B2">
      <w:pPr>
        <w:spacing w:after="0" w:line="240" w:lineRule="auto"/>
        <w:jc w:val="both"/>
        <w:rPr>
          <w:noProof/>
          <w:sz w:val="24"/>
          <w:szCs w:val="24"/>
        </w:rPr>
      </w:pPr>
      <w:r w:rsidRPr="000A0618">
        <w:rPr>
          <w:noProof/>
          <w:sz w:val="24"/>
          <w:szCs w:val="24"/>
        </w:rPr>
        <w:t xml:space="preserve">Vzhledem k délce Schillerovy hry bylo nutné provést ještě před započetím zkoušek řadu dramaturgických škrtů s cílem zhustit děj a zamezit zdvojování informací, které divák získává na jedné straně ze scénických obrazů či zvolené hudby a na straně druhé z pronášeného </w:t>
      </w:r>
      <w:r>
        <w:rPr>
          <w:noProof/>
          <w:sz w:val="24"/>
          <w:szCs w:val="24"/>
        </w:rPr>
        <w:t>slova</w:t>
      </w:r>
      <w:r w:rsidRPr="000A0618">
        <w:rPr>
          <w:noProof/>
          <w:sz w:val="24"/>
          <w:szCs w:val="24"/>
        </w:rPr>
        <w:t>.</w:t>
      </w:r>
    </w:p>
    <w:p w:rsidR="00EC69C6" w:rsidRPr="000A0618" w:rsidRDefault="00EC69C6" w:rsidP="002835B2">
      <w:pPr>
        <w:spacing w:after="0" w:line="240" w:lineRule="auto"/>
        <w:jc w:val="both"/>
        <w:rPr>
          <w:noProof/>
          <w:sz w:val="24"/>
          <w:szCs w:val="24"/>
        </w:rPr>
      </w:pPr>
      <w:r w:rsidRPr="000A0618">
        <w:rPr>
          <w:noProof/>
          <w:sz w:val="24"/>
          <w:szCs w:val="24"/>
        </w:rPr>
        <w:t xml:space="preserve">Výraznou změnu oproti Schillerově předloze představuje závěr inscenace, kdy se z vězení nevrátí Luisin otec Miller, nýbrž její matka. Jedná se o posun hry od dobové konvence směrem k rozeznění </w:t>
      </w:r>
      <w:r>
        <w:rPr>
          <w:noProof/>
          <w:sz w:val="24"/>
          <w:szCs w:val="24"/>
        </w:rPr>
        <w:t>tématu</w:t>
      </w:r>
      <w:r w:rsidRPr="000A0618">
        <w:rPr>
          <w:noProof/>
          <w:sz w:val="24"/>
          <w:szCs w:val="24"/>
        </w:rPr>
        <w:t xml:space="preserve"> rozpadu patriarchálního řádu, kter</w:t>
      </w:r>
      <w:r>
        <w:rPr>
          <w:noProof/>
          <w:sz w:val="24"/>
          <w:szCs w:val="24"/>
        </w:rPr>
        <w:t>é</w:t>
      </w:r>
      <w:r w:rsidRPr="000A0618">
        <w:rPr>
          <w:noProof/>
          <w:sz w:val="24"/>
          <w:szCs w:val="24"/>
        </w:rPr>
        <w:t xml:space="preserve"> inscenátory velmi zajímal</w:t>
      </w:r>
      <w:r>
        <w:rPr>
          <w:noProof/>
          <w:sz w:val="24"/>
          <w:szCs w:val="24"/>
        </w:rPr>
        <w:t>o</w:t>
      </w:r>
      <w:r w:rsidRPr="000A0618">
        <w:rPr>
          <w:noProof/>
          <w:sz w:val="24"/>
          <w:szCs w:val="24"/>
        </w:rPr>
        <w:t xml:space="preserve">. O </w:t>
      </w:r>
      <w:r w:rsidRPr="00EA239C">
        <w:rPr>
          <w:i/>
          <w:iCs/>
          <w:noProof/>
          <w:sz w:val="24"/>
          <w:szCs w:val="24"/>
        </w:rPr>
        <w:t>Úkladech a lásce</w:t>
      </w:r>
      <w:r w:rsidRPr="000A0618">
        <w:rPr>
          <w:noProof/>
          <w:sz w:val="24"/>
          <w:szCs w:val="24"/>
        </w:rPr>
        <w:t xml:space="preserve"> se dá totiž říci, že je „tragédií otců“: Otce – Boha, otce – vévody a otce – biologického rodiče. Ti všichni v určitém momentu selhávají a tvrdý, dobyvačný řád, který nastolují a udržují, se </w:t>
      </w:r>
      <w:r>
        <w:rPr>
          <w:noProof/>
          <w:sz w:val="24"/>
          <w:szCs w:val="24"/>
        </w:rPr>
        <w:t>bortí</w:t>
      </w:r>
      <w:r w:rsidRPr="000A0618">
        <w:rPr>
          <w:noProof/>
          <w:sz w:val="24"/>
          <w:szCs w:val="24"/>
        </w:rPr>
        <w:t xml:space="preserve">. V inscenaci se tak nakonec v prázdném domě za soumraku setkávají dvě osamělé ženy. </w:t>
      </w:r>
    </w:p>
    <w:p w:rsidR="00EC69C6" w:rsidRPr="000A0618" w:rsidRDefault="00EC69C6" w:rsidP="002835B2">
      <w:pPr>
        <w:spacing w:after="0" w:line="240" w:lineRule="auto"/>
        <w:jc w:val="both"/>
        <w:rPr>
          <w:noProof/>
          <w:sz w:val="24"/>
          <w:szCs w:val="24"/>
        </w:rPr>
      </w:pPr>
      <w:r w:rsidRPr="000A0618">
        <w:rPr>
          <w:noProof/>
          <w:sz w:val="24"/>
          <w:szCs w:val="24"/>
        </w:rPr>
        <w:t xml:space="preserve">Moderní scéna známého českého scénografa Jana Štěpánka cituje dobový kontext, v němž </w:t>
      </w:r>
      <w:r w:rsidRPr="00EA239C">
        <w:rPr>
          <w:i/>
          <w:iCs/>
          <w:noProof/>
          <w:sz w:val="24"/>
          <w:szCs w:val="24"/>
        </w:rPr>
        <w:t>Úklady a láska</w:t>
      </w:r>
      <w:r w:rsidRPr="000A0618">
        <w:rPr>
          <w:noProof/>
          <w:sz w:val="24"/>
          <w:szCs w:val="24"/>
        </w:rPr>
        <w:t xml:space="preserve"> vznikly a byly poprvé uvedeny, zároveň ho však překračuje směrem do současnosti. Ať už minimalistickým pojetím, v němž jsou historické prvky abstrahovány do historizujících znaků, anebo velmi moderní, výraznou barevností. </w:t>
      </w:r>
    </w:p>
    <w:p w:rsidR="00EC69C6" w:rsidRPr="000A0618" w:rsidRDefault="00EC69C6" w:rsidP="002835B2">
      <w:pPr>
        <w:spacing w:after="0" w:line="240" w:lineRule="auto"/>
        <w:jc w:val="both"/>
        <w:rPr>
          <w:noProof/>
          <w:sz w:val="24"/>
          <w:szCs w:val="24"/>
        </w:rPr>
      </w:pPr>
      <w:r w:rsidRPr="000A0618">
        <w:rPr>
          <w:noProof/>
          <w:sz w:val="24"/>
          <w:szCs w:val="24"/>
        </w:rPr>
        <w:t xml:space="preserve">Důležitými součástmi scény jsou hudební křídlo a školní tabule. Východiskem pro toto řešení je profese otce hlavní hrdinky, který je hudebníkem a učitelem hudby. Tabule se pak může měnit v „médium“ Schillerovy doby – může být novinami i pranýřem. </w:t>
      </w:r>
    </w:p>
    <w:p w:rsidR="00EC69C6" w:rsidRDefault="00EC69C6" w:rsidP="002835B2">
      <w:pPr>
        <w:spacing w:after="0" w:line="240" w:lineRule="auto"/>
        <w:jc w:val="both"/>
        <w:rPr>
          <w:noProof/>
          <w:sz w:val="24"/>
          <w:szCs w:val="24"/>
        </w:rPr>
      </w:pPr>
      <w:r w:rsidRPr="000A0618">
        <w:rPr>
          <w:noProof/>
          <w:sz w:val="24"/>
          <w:szCs w:val="24"/>
        </w:rPr>
        <w:t xml:space="preserve">Zcela zásadní roli v inscenaci však hraje loutkové divadélko, které na scéně kopíruje, zrcadlí, rozehrává a komentuje „skutečné divadlo“ a hru v něm. </w:t>
      </w:r>
      <w:r w:rsidRPr="00EA239C">
        <w:rPr>
          <w:i/>
          <w:iCs/>
          <w:noProof/>
          <w:sz w:val="24"/>
          <w:szCs w:val="24"/>
        </w:rPr>
        <w:t>Úklady a láska</w:t>
      </w:r>
      <w:r w:rsidRPr="000A061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ostatně </w:t>
      </w:r>
      <w:r w:rsidRPr="000A0618">
        <w:rPr>
          <w:noProof/>
          <w:sz w:val="24"/>
          <w:szCs w:val="24"/>
        </w:rPr>
        <w:t xml:space="preserve">vypráví </w:t>
      </w:r>
      <w:r>
        <w:rPr>
          <w:noProof/>
          <w:sz w:val="24"/>
          <w:szCs w:val="24"/>
        </w:rPr>
        <w:t>také</w:t>
      </w:r>
      <w:r w:rsidRPr="000A0618">
        <w:rPr>
          <w:noProof/>
          <w:sz w:val="24"/>
          <w:szCs w:val="24"/>
        </w:rPr>
        <w:t xml:space="preserve"> o tom, co se stane, když se ze dvou zamilovaných stanou loutky. A to nejen v rukou mocných, ale i v rukou první, nezkrotné, často majetnické lásky. Motiv loutek a těch, kdo tahají za nitky, stejně jako loutkovitosti zla, byl proto pro inscenátory této Schillerovy hry zcela zásadní.</w:t>
      </w:r>
    </w:p>
    <w:p w:rsidR="00EC69C6" w:rsidRDefault="00EC69C6" w:rsidP="00E23D45">
      <w:pPr>
        <w:spacing w:after="0" w:line="240" w:lineRule="auto"/>
        <w:jc w:val="both"/>
        <w:rPr>
          <w:noProof/>
          <w:sz w:val="24"/>
          <w:szCs w:val="24"/>
        </w:rPr>
      </w:pPr>
    </w:p>
    <w:p w:rsidR="00EC69C6" w:rsidRPr="00BF4FC0" w:rsidRDefault="00EC69C6" w:rsidP="00E23D45">
      <w:pPr>
        <w:pBdr>
          <w:bottom w:val="single" w:sz="4" w:space="1" w:color="1F497D"/>
        </w:pBdr>
        <w:jc w:val="both"/>
        <w:rPr>
          <w:noProof/>
          <w:color w:val="1F497D"/>
          <w:sz w:val="24"/>
          <w:szCs w:val="24"/>
        </w:rPr>
      </w:pPr>
      <w:r w:rsidRPr="00BF4FC0">
        <w:rPr>
          <w:noProof/>
          <w:color w:val="1F497D"/>
          <w:sz w:val="24"/>
          <w:szCs w:val="24"/>
        </w:rPr>
        <w:t>OKRUHY</w:t>
      </w:r>
    </w:p>
    <w:p w:rsidR="00EC69C6" w:rsidRPr="00F36CC3" w:rsidRDefault="00EC69C6" w:rsidP="002835B2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Hnutí „Sturm und Drang“ („Bouře a vzdor“)</w:t>
      </w:r>
    </w:p>
    <w:p w:rsidR="00EC69C6" w:rsidRPr="00F36CC3" w:rsidRDefault="00EC69C6" w:rsidP="002835B2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Německé drama a výmarská klasika</w:t>
      </w:r>
    </w:p>
    <w:p w:rsidR="00EC69C6" w:rsidRDefault="00EC69C6" w:rsidP="002835B2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noProof/>
          <w:sz w:val="24"/>
          <w:szCs w:val="24"/>
        </w:rPr>
      </w:pPr>
      <w:r w:rsidRPr="00F36CC3">
        <w:rPr>
          <w:b/>
          <w:bCs/>
          <w:noProof/>
          <w:sz w:val="24"/>
          <w:szCs w:val="24"/>
        </w:rPr>
        <w:t>Klasický příběh – současná interpretace</w:t>
      </w:r>
    </w:p>
    <w:p w:rsidR="00EC69C6" w:rsidRPr="00630AFA" w:rsidRDefault="00EC69C6" w:rsidP="002835B2">
      <w:pPr>
        <w:pStyle w:val="Odstavecseseznamem"/>
        <w:spacing w:after="0" w:line="240" w:lineRule="auto"/>
        <w:ind w:left="357"/>
        <w:jc w:val="both"/>
        <w:rPr>
          <w:b/>
          <w:bCs/>
          <w:noProof/>
          <w:sz w:val="24"/>
          <w:szCs w:val="24"/>
        </w:rPr>
      </w:pPr>
    </w:p>
    <w:p w:rsidR="00EC69C6" w:rsidRPr="00F36CC3" w:rsidRDefault="00EC69C6" w:rsidP="00E23D45">
      <w:pPr>
        <w:jc w:val="both"/>
        <w:rPr>
          <w:b/>
          <w:bCs/>
          <w:noProof/>
          <w:color w:val="1F497D"/>
          <w:sz w:val="24"/>
          <w:szCs w:val="24"/>
        </w:rPr>
      </w:pPr>
      <w:r w:rsidRPr="00F36CC3">
        <w:rPr>
          <w:b/>
          <w:bCs/>
          <w:noProof/>
          <w:color w:val="1F497D"/>
          <w:sz w:val="24"/>
          <w:szCs w:val="24"/>
        </w:rPr>
        <w:lastRenderedPageBreak/>
        <w:t>OTÁZKY A OKRUHY K</w:t>
      </w:r>
      <w:r>
        <w:rPr>
          <w:b/>
          <w:bCs/>
          <w:noProof/>
          <w:color w:val="1F497D"/>
          <w:sz w:val="24"/>
          <w:szCs w:val="24"/>
        </w:rPr>
        <w:t> </w:t>
      </w:r>
      <w:r w:rsidRPr="00F36CC3">
        <w:rPr>
          <w:b/>
          <w:bCs/>
          <w:noProof/>
          <w:color w:val="1F497D"/>
          <w:sz w:val="24"/>
          <w:szCs w:val="24"/>
        </w:rPr>
        <w:t>DISKUZI</w:t>
      </w:r>
    </w:p>
    <w:p w:rsidR="00EC69C6" w:rsidRDefault="00EC69C6" w:rsidP="002835B2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bCs/>
          <w:noProof/>
          <w:color w:val="1F497D"/>
          <w:sz w:val="24"/>
          <w:szCs w:val="24"/>
        </w:rPr>
      </w:pPr>
      <w:r w:rsidRPr="00F36CC3">
        <w:rPr>
          <w:b/>
          <w:bCs/>
          <w:noProof/>
          <w:color w:val="1F497D"/>
          <w:sz w:val="24"/>
          <w:szCs w:val="24"/>
        </w:rPr>
        <w:t xml:space="preserve">Co je podle vás tématem inscenace? </w:t>
      </w:r>
    </w:p>
    <w:p w:rsidR="00EC69C6" w:rsidRPr="00F36CC3" w:rsidRDefault="00EC69C6" w:rsidP="002835B2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bCs/>
          <w:noProof/>
          <w:color w:val="1F497D"/>
          <w:sz w:val="24"/>
          <w:szCs w:val="24"/>
        </w:rPr>
      </w:pPr>
      <w:r>
        <w:rPr>
          <w:b/>
          <w:bCs/>
          <w:noProof/>
          <w:color w:val="1F497D"/>
          <w:sz w:val="24"/>
          <w:szCs w:val="24"/>
        </w:rPr>
        <w:t xml:space="preserve">Dokážete definovat žánr inscenace? Je to komedie? Tragédie? Obojí? </w:t>
      </w:r>
    </w:p>
    <w:p w:rsidR="00EC69C6" w:rsidRDefault="00EC69C6" w:rsidP="002835B2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bCs/>
          <w:noProof/>
          <w:color w:val="1F497D"/>
          <w:sz w:val="24"/>
          <w:szCs w:val="24"/>
        </w:rPr>
      </w:pPr>
      <w:r>
        <w:rPr>
          <w:b/>
          <w:bCs/>
          <w:noProof/>
          <w:color w:val="1F497D"/>
          <w:sz w:val="24"/>
          <w:szCs w:val="24"/>
        </w:rPr>
        <w:t xml:space="preserve">Kdo všechno nese vinu za tragický konec příběhu? Mají svůj podíl viny i Ferdinand a Luisa? V čem? </w:t>
      </w:r>
    </w:p>
    <w:p w:rsidR="00EC69C6" w:rsidRPr="00F36CC3" w:rsidRDefault="00EC69C6" w:rsidP="002835B2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bCs/>
          <w:noProof/>
          <w:color w:val="1F497D"/>
          <w:sz w:val="24"/>
          <w:szCs w:val="24"/>
        </w:rPr>
      </w:pPr>
      <w:r>
        <w:rPr>
          <w:b/>
          <w:bCs/>
          <w:noProof/>
          <w:color w:val="1F497D"/>
          <w:sz w:val="24"/>
          <w:szCs w:val="24"/>
        </w:rPr>
        <w:t>Umíte si představit, že by se něco takového odehrálo i dnes?</w:t>
      </w:r>
    </w:p>
    <w:p w:rsidR="00EC69C6" w:rsidRDefault="00EC69C6" w:rsidP="002835B2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bCs/>
          <w:noProof/>
          <w:color w:val="1F497D"/>
          <w:sz w:val="24"/>
          <w:szCs w:val="24"/>
        </w:rPr>
      </w:pPr>
      <w:r>
        <w:rPr>
          <w:b/>
          <w:bCs/>
          <w:noProof/>
          <w:color w:val="1F497D"/>
          <w:sz w:val="24"/>
          <w:szCs w:val="24"/>
        </w:rPr>
        <w:t>V příběhu se vyskytují tzv. „mluvící jména“. Co to znamená? (Wurm = červ, Kalb = tele, Walter = vládce.)</w:t>
      </w:r>
    </w:p>
    <w:p w:rsidR="00EC69C6" w:rsidRDefault="00EC69C6" w:rsidP="002835B2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bCs/>
          <w:noProof/>
          <w:color w:val="1F497D"/>
          <w:sz w:val="24"/>
          <w:szCs w:val="24"/>
        </w:rPr>
      </w:pPr>
      <w:r>
        <w:rPr>
          <w:b/>
          <w:bCs/>
          <w:noProof/>
          <w:color w:val="1F497D"/>
          <w:sz w:val="24"/>
          <w:szCs w:val="24"/>
        </w:rPr>
        <w:t xml:space="preserve">Jak byste popsali jazyk, kterým postavy mluví? Rozuměli jste mu, anebo obsahoval slova, která pro vás byla neznámá? </w:t>
      </w:r>
    </w:p>
    <w:p w:rsidR="00EC69C6" w:rsidRDefault="00EC69C6" w:rsidP="002835B2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bCs/>
          <w:noProof/>
          <w:color w:val="1F497D"/>
          <w:sz w:val="24"/>
          <w:szCs w:val="24"/>
        </w:rPr>
      </w:pPr>
      <w:r>
        <w:rPr>
          <w:b/>
          <w:bCs/>
          <w:noProof/>
          <w:color w:val="1F497D"/>
          <w:sz w:val="24"/>
          <w:szCs w:val="24"/>
        </w:rPr>
        <w:t xml:space="preserve">Znáte příběh Romea a Julie? V čem jsou mu Schillerovy </w:t>
      </w:r>
      <w:r w:rsidRPr="002A4EFB">
        <w:rPr>
          <w:b/>
          <w:bCs/>
          <w:i/>
          <w:iCs/>
          <w:noProof/>
          <w:color w:val="1F497D"/>
          <w:sz w:val="24"/>
          <w:szCs w:val="24"/>
        </w:rPr>
        <w:t>Úklady a láska</w:t>
      </w:r>
      <w:r>
        <w:rPr>
          <w:b/>
          <w:bCs/>
          <w:noProof/>
          <w:color w:val="1F497D"/>
          <w:sz w:val="24"/>
          <w:szCs w:val="24"/>
        </w:rPr>
        <w:t xml:space="preserve"> </w:t>
      </w:r>
      <w:r w:rsidRPr="002A4EFB">
        <w:rPr>
          <w:b/>
          <w:bCs/>
          <w:noProof/>
          <w:color w:val="1F497D"/>
          <w:sz w:val="24"/>
          <w:szCs w:val="24"/>
        </w:rPr>
        <w:t xml:space="preserve">podobné a v čem se naopak liší? </w:t>
      </w:r>
    </w:p>
    <w:p w:rsidR="00EC69C6" w:rsidRDefault="00EC69C6" w:rsidP="002835B2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bCs/>
          <w:noProof/>
          <w:color w:val="1F497D"/>
          <w:sz w:val="24"/>
          <w:szCs w:val="24"/>
        </w:rPr>
      </w:pPr>
      <w:r>
        <w:rPr>
          <w:b/>
          <w:bCs/>
          <w:noProof/>
          <w:color w:val="1F497D"/>
          <w:sz w:val="24"/>
          <w:szCs w:val="24"/>
        </w:rPr>
        <w:t xml:space="preserve">Schiller je často nazýván „básníkem svobody“. Dokážete pro to najít důvody v inscenaci, kterou jste zhlédli. Jaké? </w:t>
      </w:r>
    </w:p>
    <w:p w:rsidR="00EC69C6" w:rsidRPr="002A4EFB" w:rsidRDefault="00EC69C6" w:rsidP="002835B2">
      <w:pPr>
        <w:pStyle w:val="Odstavecseseznamem"/>
        <w:spacing w:after="0" w:line="240" w:lineRule="auto"/>
        <w:ind w:left="357"/>
        <w:jc w:val="both"/>
        <w:rPr>
          <w:b/>
          <w:bCs/>
          <w:noProof/>
          <w:color w:val="1F497D"/>
          <w:sz w:val="24"/>
          <w:szCs w:val="24"/>
        </w:rPr>
      </w:pPr>
    </w:p>
    <w:p w:rsidR="00EC69C6" w:rsidRPr="00F36CC3" w:rsidRDefault="00EC69C6" w:rsidP="002C2FFA">
      <w:pPr>
        <w:spacing w:after="0" w:line="240" w:lineRule="auto"/>
        <w:jc w:val="both"/>
        <w:rPr>
          <w:b/>
          <w:bCs/>
          <w:noProof/>
          <w:sz w:val="24"/>
          <w:szCs w:val="24"/>
        </w:rPr>
      </w:pPr>
      <w:r w:rsidRPr="00F36CC3">
        <w:rPr>
          <w:b/>
          <w:bCs/>
          <w:noProof/>
          <w:sz w:val="24"/>
          <w:szCs w:val="24"/>
        </w:rPr>
        <w:t>DOPLŇUJÍCÍ MATERIÁLY</w:t>
      </w:r>
    </w:p>
    <w:p w:rsidR="00EC69C6" w:rsidRPr="00F36CC3" w:rsidRDefault="00EC69C6" w:rsidP="002C2FFA">
      <w:pPr>
        <w:spacing w:after="0" w:line="240" w:lineRule="auto"/>
        <w:jc w:val="both"/>
        <w:rPr>
          <w:b/>
          <w:bCs/>
          <w:noProof/>
          <w:sz w:val="24"/>
          <w:szCs w:val="24"/>
        </w:rPr>
      </w:pPr>
    </w:p>
    <w:p w:rsidR="00EC69C6" w:rsidRDefault="00EC69C6" w:rsidP="002C2FFA">
      <w:pPr>
        <w:spacing w:after="0" w:line="240" w:lineRule="auto"/>
        <w:jc w:val="both"/>
        <w:rPr>
          <w:b/>
          <w:bCs/>
          <w:noProof/>
          <w:sz w:val="24"/>
          <w:szCs w:val="24"/>
        </w:rPr>
      </w:pPr>
      <w:r w:rsidRPr="00F36CC3">
        <w:rPr>
          <w:b/>
          <w:bCs/>
          <w:noProof/>
          <w:sz w:val="24"/>
          <w:szCs w:val="24"/>
        </w:rPr>
        <w:t>Knihy:</w:t>
      </w:r>
    </w:p>
    <w:p w:rsidR="00EC69C6" w:rsidRPr="00F36CC3" w:rsidRDefault="00EC69C6" w:rsidP="002835B2">
      <w:pPr>
        <w:spacing w:after="0" w:line="240" w:lineRule="auto"/>
        <w:jc w:val="both"/>
        <w:rPr>
          <w:b/>
          <w:bCs/>
          <w:noProof/>
          <w:sz w:val="24"/>
          <w:szCs w:val="24"/>
        </w:rPr>
      </w:pPr>
    </w:p>
    <w:p w:rsidR="00EC69C6" w:rsidRPr="002A4EFB" w:rsidRDefault="00EC69C6" w:rsidP="002835B2">
      <w:pPr>
        <w:spacing w:after="0" w:line="240" w:lineRule="auto"/>
        <w:jc w:val="both"/>
        <w:rPr>
          <w:noProof/>
          <w:sz w:val="24"/>
          <w:szCs w:val="24"/>
        </w:rPr>
      </w:pPr>
      <w:r w:rsidRPr="002A4EFB">
        <w:rPr>
          <w:noProof/>
          <w:sz w:val="24"/>
          <w:szCs w:val="24"/>
        </w:rPr>
        <w:t xml:space="preserve">Thomas Mann </w:t>
      </w:r>
      <w:r>
        <w:rPr>
          <w:noProof/>
          <w:sz w:val="24"/>
          <w:szCs w:val="24"/>
        </w:rPr>
        <w:t>–</w:t>
      </w:r>
      <w:r w:rsidRPr="002A4EF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esej </w:t>
      </w:r>
      <w:r w:rsidRPr="00777E49">
        <w:rPr>
          <w:b/>
          <w:bCs/>
          <w:i/>
          <w:iCs/>
          <w:noProof/>
          <w:sz w:val="24"/>
          <w:szCs w:val="24"/>
        </w:rPr>
        <w:t>Schiller</w:t>
      </w:r>
      <w:r w:rsidRPr="002A4EFB">
        <w:rPr>
          <w:noProof/>
          <w:sz w:val="24"/>
          <w:szCs w:val="24"/>
        </w:rPr>
        <w:t xml:space="preserve"> in </w:t>
      </w:r>
      <w:r w:rsidRPr="002A4EFB">
        <w:rPr>
          <w:b/>
          <w:bCs/>
          <w:i/>
          <w:iCs/>
          <w:noProof/>
          <w:sz w:val="24"/>
          <w:szCs w:val="24"/>
        </w:rPr>
        <w:t>Konec měšťanské epochy</w:t>
      </w:r>
      <w:r w:rsidRPr="002A4EFB">
        <w:rPr>
          <w:noProof/>
          <w:sz w:val="24"/>
          <w:szCs w:val="24"/>
        </w:rPr>
        <w:t>, Dauphin, Praha, 2008</w:t>
      </w:r>
    </w:p>
    <w:p w:rsidR="00EC69C6" w:rsidRPr="002A4EFB" w:rsidRDefault="00EC69C6" w:rsidP="002835B2">
      <w:pPr>
        <w:spacing w:after="0" w:line="240" w:lineRule="auto"/>
        <w:jc w:val="both"/>
        <w:rPr>
          <w:noProof/>
          <w:sz w:val="24"/>
          <w:szCs w:val="24"/>
        </w:rPr>
      </w:pPr>
      <w:r w:rsidRPr="002A4EFB">
        <w:rPr>
          <w:noProof/>
          <w:sz w:val="24"/>
          <w:szCs w:val="24"/>
        </w:rPr>
        <w:t xml:space="preserve">Friedrich Nietzsche – </w:t>
      </w:r>
      <w:r w:rsidRPr="002A4EFB">
        <w:rPr>
          <w:b/>
          <w:bCs/>
          <w:i/>
          <w:iCs/>
          <w:noProof/>
          <w:sz w:val="24"/>
          <w:szCs w:val="24"/>
        </w:rPr>
        <w:t>Radostná věda</w:t>
      </w:r>
      <w:r w:rsidRPr="002A4EFB">
        <w:rPr>
          <w:noProof/>
          <w:sz w:val="24"/>
          <w:szCs w:val="24"/>
        </w:rPr>
        <w:t>, Aurora, Praha, 2001</w:t>
      </w:r>
    </w:p>
    <w:p w:rsidR="00EC69C6" w:rsidRPr="002A4EFB" w:rsidRDefault="00EC69C6" w:rsidP="002835B2">
      <w:pPr>
        <w:spacing w:after="0" w:line="240" w:lineRule="auto"/>
        <w:jc w:val="both"/>
        <w:rPr>
          <w:noProof/>
          <w:sz w:val="24"/>
          <w:szCs w:val="24"/>
        </w:rPr>
      </w:pPr>
      <w:r w:rsidRPr="002A4EFB">
        <w:rPr>
          <w:noProof/>
          <w:sz w:val="24"/>
          <w:szCs w:val="24"/>
        </w:rPr>
        <w:t xml:space="preserve">Marcel Reich-Ranicki – </w:t>
      </w:r>
      <w:r w:rsidRPr="002A4EFB">
        <w:rPr>
          <w:b/>
          <w:bCs/>
          <w:i/>
          <w:iCs/>
          <w:noProof/>
          <w:sz w:val="24"/>
          <w:szCs w:val="24"/>
        </w:rPr>
        <w:t>Mein Schiller</w:t>
      </w:r>
      <w:r w:rsidRPr="002A4EFB">
        <w:rPr>
          <w:noProof/>
          <w:sz w:val="24"/>
          <w:szCs w:val="24"/>
        </w:rPr>
        <w:t>, Insel Verlag, Frankfurt am Main, 2009</w:t>
      </w:r>
    </w:p>
    <w:p w:rsidR="00EC69C6" w:rsidRDefault="00EC69C6" w:rsidP="002835B2">
      <w:pPr>
        <w:spacing w:after="0" w:line="240" w:lineRule="auto"/>
        <w:jc w:val="both"/>
        <w:rPr>
          <w:noProof/>
          <w:sz w:val="24"/>
          <w:szCs w:val="24"/>
        </w:rPr>
      </w:pPr>
      <w:r w:rsidRPr="002A4EFB">
        <w:rPr>
          <w:noProof/>
          <w:sz w:val="24"/>
          <w:szCs w:val="24"/>
        </w:rPr>
        <w:t xml:space="preserve">Rüdiger Safranski - </w:t>
      </w:r>
      <w:r w:rsidRPr="002A4EFB">
        <w:rPr>
          <w:b/>
          <w:bCs/>
          <w:i/>
          <w:iCs/>
          <w:noProof/>
          <w:sz w:val="24"/>
          <w:szCs w:val="24"/>
        </w:rPr>
        <w:t>Friedrich Schiller oder die Erfindung des deutschen Idealismus</w:t>
      </w:r>
      <w:r w:rsidRPr="002A4EFB">
        <w:rPr>
          <w:noProof/>
          <w:sz w:val="24"/>
          <w:szCs w:val="24"/>
        </w:rPr>
        <w:t xml:space="preserve">, </w:t>
      </w:r>
      <w:r>
        <w:rPr>
          <w:noProof/>
          <w:sz w:val="24"/>
          <w:szCs w:val="24"/>
        </w:rPr>
        <w:t>Carl Hanser Verlag, München, 2004</w:t>
      </w:r>
      <w:r w:rsidRPr="002A4EFB">
        <w:rPr>
          <w:noProof/>
          <w:sz w:val="24"/>
          <w:szCs w:val="24"/>
        </w:rPr>
        <w:t xml:space="preserve"> </w:t>
      </w:r>
    </w:p>
    <w:p w:rsidR="00EC69C6" w:rsidRDefault="00EC69C6" w:rsidP="002835B2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William Shakespeare </w:t>
      </w:r>
      <w:r w:rsidRPr="002A4EFB">
        <w:rPr>
          <w:i/>
          <w:iCs/>
          <w:noProof/>
          <w:sz w:val="24"/>
          <w:szCs w:val="24"/>
        </w:rPr>
        <w:t xml:space="preserve">– </w:t>
      </w:r>
      <w:r w:rsidRPr="002A4EFB">
        <w:rPr>
          <w:b/>
          <w:bCs/>
          <w:i/>
          <w:iCs/>
          <w:noProof/>
          <w:sz w:val="24"/>
          <w:szCs w:val="24"/>
        </w:rPr>
        <w:t>Romeo a Julie</w:t>
      </w:r>
      <w:r>
        <w:rPr>
          <w:noProof/>
          <w:sz w:val="24"/>
          <w:szCs w:val="24"/>
        </w:rPr>
        <w:t>, Artur, Praha, 2015</w:t>
      </w:r>
    </w:p>
    <w:p w:rsidR="00EC69C6" w:rsidRDefault="00EC69C6" w:rsidP="002835B2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Friedrich Schiller – </w:t>
      </w:r>
      <w:r w:rsidRPr="007F0663">
        <w:rPr>
          <w:b/>
          <w:bCs/>
          <w:i/>
          <w:iCs/>
          <w:noProof/>
          <w:sz w:val="24"/>
          <w:szCs w:val="24"/>
        </w:rPr>
        <w:t>Loupežníci</w:t>
      </w:r>
      <w:r>
        <w:rPr>
          <w:noProof/>
          <w:sz w:val="24"/>
          <w:szCs w:val="24"/>
        </w:rPr>
        <w:t>, Artur, Praha, 2005</w:t>
      </w:r>
    </w:p>
    <w:p w:rsidR="00EC69C6" w:rsidRPr="002A4EFB" w:rsidRDefault="00EC69C6" w:rsidP="002835B2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Friedrich Schiller – </w:t>
      </w:r>
      <w:r w:rsidRPr="002A4EFB">
        <w:rPr>
          <w:b/>
          <w:bCs/>
          <w:i/>
          <w:iCs/>
          <w:noProof/>
          <w:sz w:val="24"/>
          <w:szCs w:val="24"/>
        </w:rPr>
        <w:t>Óda na radost</w:t>
      </w:r>
      <w:r>
        <w:rPr>
          <w:noProof/>
          <w:sz w:val="24"/>
          <w:szCs w:val="24"/>
        </w:rPr>
        <w:t xml:space="preserve"> (výbor z Schillerovy poezie), Československý spisovatel, Praha, 1980</w:t>
      </w:r>
    </w:p>
    <w:p w:rsidR="00EC69C6" w:rsidRPr="00F36CC3" w:rsidRDefault="00EC69C6" w:rsidP="002835B2">
      <w:pPr>
        <w:spacing w:after="0" w:line="240" w:lineRule="auto"/>
        <w:jc w:val="both"/>
        <w:rPr>
          <w:b/>
          <w:bCs/>
          <w:noProof/>
          <w:sz w:val="24"/>
          <w:szCs w:val="24"/>
        </w:rPr>
      </w:pPr>
    </w:p>
    <w:p w:rsidR="00EC69C6" w:rsidRDefault="00EC69C6" w:rsidP="002835B2">
      <w:pPr>
        <w:spacing w:after="0" w:line="240" w:lineRule="auto"/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CITÁT K DISKUZI</w:t>
      </w:r>
    </w:p>
    <w:p w:rsidR="00EC69C6" w:rsidRDefault="00EC69C6" w:rsidP="002835B2">
      <w:pPr>
        <w:spacing w:after="0" w:line="240" w:lineRule="auto"/>
        <w:jc w:val="both"/>
        <w:rPr>
          <w:b/>
          <w:bCs/>
          <w:noProof/>
          <w:sz w:val="24"/>
          <w:szCs w:val="24"/>
        </w:rPr>
      </w:pPr>
    </w:p>
    <w:p w:rsidR="00EC69C6" w:rsidRPr="007F0663" w:rsidRDefault="00EC69C6" w:rsidP="002835B2">
      <w:pPr>
        <w:spacing w:after="0" w:line="240" w:lineRule="auto"/>
        <w:jc w:val="both"/>
        <w:rPr>
          <w:i/>
          <w:iCs/>
          <w:noProof/>
          <w:sz w:val="24"/>
          <w:szCs w:val="24"/>
        </w:rPr>
      </w:pPr>
      <w:r w:rsidRPr="007F0663">
        <w:rPr>
          <w:i/>
          <w:iCs/>
          <w:noProof/>
          <w:sz w:val="24"/>
          <w:szCs w:val="24"/>
        </w:rPr>
        <w:t>„...Člověk si hraje jen, když je člověkem v plném významu toho slova, a je celým člověkem jen tehdy, když si hraje.“</w:t>
      </w:r>
    </w:p>
    <w:p w:rsidR="00EC69C6" w:rsidRPr="007F0663" w:rsidRDefault="00EC69C6" w:rsidP="002835B2">
      <w:pPr>
        <w:spacing w:after="0" w:line="240" w:lineRule="auto"/>
        <w:jc w:val="both"/>
        <w:rPr>
          <w:noProof/>
          <w:sz w:val="24"/>
          <w:szCs w:val="24"/>
        </w:rPr>
      </w:pPr>
    </w:p>
    <w:p w:rsidR="00EC69C6" w:rsidRPr="007F0663" w:rsidRDefault="00EC69C6" w:rsidP="002835B2">
      <w:pPr>
        <w:spacing w:after="0" w:line="240" w:lineRule="auto"/>
        <w:jc w:val="center"/>
        <w:rPr>
          <w:noProof/>
          <w:sz w:val="24"/>
          <w:szCs w:val="24"/>
        </w:rPr>
      </w:pPr>
      <w:r w:rsidRPr="007F0663">
        <w:rPr>
          <w:noProof/>
          <w:sz w:val="24"/>
          <w:szCs w:val="24"/>
        </w:rPr>
        <w:t xml:space="preserve">Z Schillerových </w:t>
      </w:r>
      <w:r w:rsidRPr="007F0663">
        <w:rPr>
          <w:i/>
          <w:iCs/>
          <w:noProof/>
          <w:sz w:val="24"/>
          <w:szCs w:val="24"/>
        </w:rPr>
        <w:t>Listů o estetické výchově</w:t>
      </w:r>
      <w:r w:rsidRPr="007F0663">
        <w:rPr>
          <w:noProof/>
          <w:sz w:val="24"/>
          <w:szCs w:val="24"/>
        </w:rPr>
        <w:t xml:space="preserve"> (1793)</w:t>
      </w:r>
    </w:p>
    <w:p w:rsidR="00EC69C6" w:rsidRPr="00F36CC3" w:rsidRDefault="00EC69C6" w:rsidP="007F0663">
      <w:pPr>
        <w:spacing w:after="0" w:line="240" w:lineRule="auto"/>
        <w:jc w:val="both"/>
        <w:rPr>
          <w:b/>
          <w:bCs/>
          <w:noProof/>
          <w:sz w:val="24"/>
          <w:szCs w:val="24"/>
        </w:rPr>
      </w:pPr>
    </w:p>
    <w:p w:rsidR="00EC69C6" w:rsidRDefault="00EC69C6"/>
    <w:p w:rsidR="00EC69C6" w:rsidRPr="002A4EFB" w:rsidRDefault="00EC69C6" w:rsidP="002A4EFB">
      <w:pPr>
        <w:spacing w:after="0" w:line="240" w:lineRule="auto"/>
        <w:rPr>
          <w:sz w:val="24"/>
          <w:szCs w:val="24"/>
        </w:rPr>
      </w:pPr>
    </w:p>
    <w:sectPr w:rsidR="00EC69C6" w:rsidRPr="002A4EFB" w:rsidSect="00D5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AD8"/>
    <w:multiLevelType w:val="hybridMultilevel"/>
    <w:tmpl w:val="01CAE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F043D5"/>
    <w:multiLevelType w:val="hybridMultilevel"/>
    <w:tmpl w:val="15C6B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106"/>
    <w:rsid w:val="0002251A"/>
    <w:rsid w:val="00084906"/>
    <w:rsid w:val="000A0618"/>
    <w:rsid w:val="00113F98"/>
    <w:rsid w:val="00155106"/>
    <w:rsid w:val="002835B2"/>
    <w:rsid w:val="00290A3D"/>
    <w:rsid w:val="002A4CD2"/>
    <w:rsid w:val="002A4EFB"/>
    <w:rsid w:val="002C2FFA"/>
    <w:rsid w:val="00311AA3"/>
    <w:rsid w:val="003A7D9E"/>
    <w:rsid w:val="003B4A2E"/>
    <w:rsid w:val="003C38C8"/>
    <w:rsid w:val="00410C9B"/>
    <w:rsid w:val="00420DE3"/>
    <w:rsid w:val="00432B41"/>
    <w:rsid w:val="00437F01"/>
    <w:rsid w:val="0044381A"/>
    <w:rsid w:val="00464851"/>
    <w:rsid w:val="004E7E7B"/>
    <w:rsid w:val="004F2D43"/>
    <w:rsid w:val="004F2FED"/>
    <w:rsid w:val="00500AF2"/>
    <w:rsid w:val="00541DE8"/>
    <w:rsid w:val="00562574"/>
    <w:rsid w:val="00584B6A"/>
    <w:rsid w:val="005B4986"/>
    <w:rsid w:val="00630AFA"/>
    <w:rsid w:val="00671BF3"/>
    <w:rsid w:val="006F5F5D"/>
    <w:rsid w:val="00701820"/>
    <w:rsid w:val="007504AE"/>
    <w:rsid w:val="00777E49"/>
    <w:rsid w:val="00786EEC"/>
    <w:rsid w:val="007E5B4B"/>
    <w:rsid w:val="007F0663"/>
    <w:rsid w:val="0080235C"/>
    <w:rsid w:val="008B4354"/>
    <w:rsid w:val="008C0358"/>
    <w:rsid w:val="00921210"/>
    <w:rsid w:val="00942F64"/>
    <w:rsid w:val="009458DA"/>
    <w:rsid w:val="009841F5"/>
    <w:rsid w:val="009C63A8"/>
    <w:rsid w:val="00A2514C"/>
    <w:rsid w:val="00A63C55"/>
    <w:rsid w:val="00B43010"/>
    <w:rsid w:val="00B57ECD"/>
    <w:rsid w:val="00B6481B"/>
    <w:rsid w:val="00BF15E3"/>
    <w:rsid w:val="00BF4FC0"/>
    <w:rsid w:val="00C21C1F"/>
    <w:rsid w:val="00C852DF"/>
    <w:rsid w:val="00C96F7A"/>
    <w:rsid w:val="00CD32CB"/>
    <w:rsid w:val="00D12A0D"/>
    <w:rsid w:val="00D54573"/>
    <w:rsid w:val="00D923A8"/>
    <w:rsid w:val="00DB22E7"/>
    <w:rsid w:val="00DF12A9"/>
    <w:rsid w:val="00E05C24"/>
    <w:rsid w:val="00E1576E"/>
    <w:rsid w:val="00E21A20"/>
    <w:rsid w:val="00E23D45"/>
    <w:rsid w:val="00E45A1E"/>
    <w:rsid w:val="00E51137"/>
    <w:rsid w:val="00E72047"/>
    <w:rsid w:val="00E746CB"/>
    <w:rsid w:val="00E825D0"/>
    <w:rsid w:val="00EA239C"/>
    <w:rsid w:val="00EC69C6"/>
    <w:rsid w:val="00EE2CC4"/>
    <w:rsid w:val="00F1469A"/>
    <w:rsid w:val="00F36CC3"/>
    <w:rsid w:val="00F4491F"/>
    <w:rsid w:val="00F53405"/>
    <w:rsid w:val="00F7497C"/>
    <w:rsid w:val="00F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57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15510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15510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Standard">
    <w:name w:val="Standard"/>
    <w:uiPriority w:val="99"/>
    <w:rsid w:val="00155106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ormlnweb">
    <w:name w:val="Normal (Web)"/>
    <w:basedOn w:val="Normln"/>
    <w:uiPriority w:val="99"/>
    <w:rsid w:val="0015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E23D4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8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1309</Words>
  <Characters>7725</Characters>
  <Application>Microsoft Office Word</Application>
  <DocSecurity>0</DocSecurity>
  <Lines>64</Lines>
  <Paragraphs>18</Paragraphs>
  <ScaleCrop>false</ScaleCrop>
  <Company>Švandovo divadlo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Sládeček</dc:creator>
  <cp:keywords/>
  <dc:description/>
  <cp:lastModifiedBy>Kateřina Vodáková</cp:lastModifiedBy>
  <cp:revision>24</cp:revision>
  <cp:lastPrinted>2018-06-01T11:56:00Z</cp:lastPrinted>
  <dcterms:created xsi:type="dcterms:W3CDTF">2018-06-01T13:44:00Z</dcterms:created>
  <dcterms:modified xsi:type="dcterms:W3CDTF">2018-06-18T08:32:00Z</dcterms:modified>
</cp:coreProperties>
</file>